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F740" w14:textId="77777777" w:rsidR="00B13E19" w:rsidRDefault="00B13E19">
      <w:pPr>
        <w:pStyle w:val="BodyText"/>
        <w:rPr>
          <w:sz w:val="20"/>
        </w:rPr>
      </w:pPr>
      <w:bookmarkStart w:id="0" w:name="_GoBack"/>
      <w:bookmarkEnd w:id="0"/>
    </w:p>
    <w:p w14:paraId="13B146FE" w14:textId="77777777" w:rsidR="00B13E19" w:rsidRDefault="00B13E19">
      <w:pPr>
        <w:pStyle w:val="BodyText"/>
        <w:rPr>
          <w:sz w:val="20"/>
        </w:rPr>
      </w:pPr>
    </w:p>
    <w:p w14:paraId="12FD319A" w14:textId="77777777" w:rsidR="00B13E19" w:rsidRDefault="00B13E19">
      <w:pPr>
        <w:pStyle w:val="BodyText"/>
        <w:spacing w:before="1"/>
      </w:pPr>
    </w:p>
    <w:p w14:paraId="1664A4AF" w14:textId="77777777" w:rsidR="00B13E19" w:rsidRDefault="00EF2894">
      <w:pPr>
        <w:pStyle w:val="Heading1"/>
        <w:spacing w:before="90"/>
        <w:ind w:left="1645" w:right="1644"/>
      </w:pPr>
      <w:r>
        <w:t>COPYRIGHT</w:t>
      </w:r>
    </w:p>
    <w:p w14:paraId="2E0E88D8" w14:textId="77777777" w:rsidR="00B13E19" w:rsidRDefault="00B13E19">
      <w:pPr>
        <w:pStyle w:val="BodyText"/>
        <w:spacing w:before="7"/>
        <w:rPr>
          <w:b/>
          <w:sz w:val="23"/>
        </w:rPr>
      </w:pPr>
    </w:p>
    <w:p w14:paraId="7EA493F1" w14:textId="77777777" w:rsidR="00B13E19" w:rsidRDefault="00EF2894">
      <w:pPr>
        <w:pStyle w:val="BodyText"/>
        <w:ind w:left="112" w:right="109"/>
        <w:jc w:val="both"/>
      </w:pPr>
      <w:r>
        <w:rPr>
          <w:spacing w:val="-3"/>
        </w:rPr>
        <w:t>Each</w:t>
      </w:r>
      <w:r>
        <w:rPr>
          <w:spacing w:val="-7"/>
        </w:rPr>
        <w:t xml:space="preserve"> </w:t>
      </w:r>
      <w:r>
        <w:rPr>
          <w:spacing w:val="-3"/>
        </w:rPr>
        <w:t>manuscript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accompanied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statement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6"/>
        </w:rPr>
        <w:t xml:space="preserve"> </w:t>
      </w:r>
      <w:r>
        <w:rPr>
          <w:spacing w:val="-2"/>
        </w:rPr>
        <w:t>published</w:t>
      </w:r>
      <w:r>
        <w:rPr>
          <w:spacing w:val="-6"/>
        </w:rPr>
        <w:t xml:space="preserve"> </w:t>
      </w:r>
      <w:r>
        <w:rPr>
          <w:spacing w:val="-2"/>
        </w:rPr>
        <w:t>elsewhere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58"/>
        </w:rPr>
        <w:t xml:space="preserve"> </w:t>
      </w:r>
      <w:r>
        <w:rPr>
          <w:spacing w:val="-3"/>
        </w:rPr>
        <w:t>it</w:t>
      </w:r>
      <w:r>
        <w:rPr>
          <w:spacing w:val="-7"/>
        </w:rPr>
        <w:t xml:space="preserve"> </w:t>
      </w:r>
      <w:r>
        <w:rPr>
          <w:spacing w:val="-3"/>
        </w:rPr>
        <w:t>has</w:t>
      </w:r>
      <w:r>
        <w:rPr>
          <w:spacing w:val="-7"/>
        </w:rPr>
        <w:t xml:space="preserve"> </w:t>
      </w:r>
      <w:r>
        <w:rPr>
          <w:spacing w:val="-3"/>
        </w:rPr>
        <w:t>not</w:t>
      </w:r>
      <w:r>
        <w:rPr>
          <w:spacing w:val="-7"/>
        </w:rPr>
        <w:t xml:space="preserve"> </w:t>
      </w:r>
      <w:r>
        <w:rPr>
          <w:spacing w:val="-2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>simultaneously</w:t>
      </w:r>
      <w:r>
        <w:rPr>
          <w:spacing w:val="-13"/>
        </w:rPr>
        <w:t xml:space="preserve"> </w:t>
      </w:r>
      <w:r>
        <w:rPr>
          <w:spacing w:val="-2"/>
        </w:rPr>
        <w:t>submitted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publication</w:t>
      </w:r>
      <w:r>
        <w:rPr>
          <w:spacing w:val="-10"/>
        </w:rPr>
        <w:t xml:space="preserve"> </w:t>
      </w:r>
      <w:r>
        <w:rPr>
          <w:spacing w:val="-2"/>
        </w:rPr>
        <w:t>elsewhere.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accepted</w:t>
      </w:r>
      <w:r>
        <w:rPr>
          <w:spacing w:val="-8"/>
        </w:rPr>
        <w:t xml:space="preserve"> </w:t>
      </w:r>
      <w:r>
        <w:rPr>
          <w:spacing w:val="-2"/>
        </w:rPr>
        <w:t>manuscripts,</w:t>
      </w:r>
      <w:r>
        <w:rPr>
          <w:spacing w:val="-7"/>
        </w:rPr>
        <w:t xml:space="preserve"> </w:t>
      </w:r>
      <w:r>
        <w:rPr>
          <w:spacing w:val="-2"/>
        </w:rPr>
        <w:t>artwork,</w:t>
      </w:r>
      <w:r>
        <w:rPr>
          <w:spacing w:val="-5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photographs</w:t>
      </w:r>
      <w:r>
        <w:rPr>
          <w:spacing w:val="-6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publisher.</w:t>
      </w:r>
    </w:p>
    <w:p w14:paraId="0ACC7DB7" w14:textId="77777777" w:rsidR="00B13E19" w:rsidRDefault="00B13E19">
      <w:pPr>
        <w:pStyle w:val="BodyText"/>
      </w:pPr>
    </w:p>
    <w:p w14:paraId="61FF7E04" w14:textId="77777777" w:rsidR="00B13E19" w:rsidRDefault="00EF2894">
      <w:pPr>
        <w:pStyle w:val="BodyText"/>
        <w:ind w:left="112" w:right="104"/>
        <w:jc w:val="both"/>
      </w:pPr>
      <w:r>
        <w:rPr>
          <w:b/>
        </w:rPr>
        <w:t>Permission:</w:t>
      </w:r>
      <w:r>
        <w:rPr>
          <w:b/>
          <w:spacing w:val="4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tables,</w:t>
      </w:r>
      <w:r>
        <w:rPr>
          <w:spacing w:val="-10"/>
        </w:rPr>
        <w:t xml:space="preserve"> </w:t>
      </w:r>
      <w:r>
        <w:t>drawings,</w:t>
      </w:r>
      <w:r>
        <w:rPr>
          <w:spacing w:val="-10"/>
        </w:rPr>
        <w:t xml:space="preserve"> </w:t>
      </w:r>
      <w:r>
        <w:t>diagrams,</w:t>
      </w:r>
      <w:r>
        <w:rPr>
          <w:spacing w:val="-9"/>
        </w:rPr>
        <w:t xml:space="preserve"> </w:t>
      </w:r>
      <w:r>
        <w:t>photographs,</w:t>
      </w:r>
      <w:r>
        <w:rPr>
          <w:spacing w:val="-10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words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prose,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line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poem,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material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another</w:t>
      </w:r>
      <w:r>
        <w:rPr>
          <w:spacing w:val="-11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rPr>
          <w:spacing w:val="-1"/>
        </w:rPr>
        <w:t>requires</w:t>
      </w:r>
      <w:r>
        <w:rPr>
          <w:spacing w:val="-12"/>
        </w:rPr>
        <w:t xml:space="preserve"> </w:t>
      </w:r>
      <w:r>
        <w:rPr>
          <w:spacing w:val="-1"/>
        </w:rPr>
        <w:t>written</w:t>
      </w:r>
      <w:r>
        <w:rPr>
          <w:spacing w:val="-12"/>
        </w:rPr>
        <w:t xml:space="preserve"> </w:t>
      </w:r>
      <w:r>
        <w:rPr>
          <w:spacing w:val="-1"/>
        </w:rPr>
        <w:t>permission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republish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57"/>
        </w:rPr>
        <w:t xml:space="preserve"> </w:t>
      </w:r>
      <w:r>
        <w:t>the copyright holder. The total number of words from any one source is cumulative throughout a</w:t>
      </w:r>
      <w:r>
        <w:rPr>
          <w:spacing w:val="1"/>
        </w:rPr>
        <w:t xml:space="preserve"> </w:t>
      </w:r>
      <w:r>
        <w:rPr>
          <w:spacing w:val="-3"/>
        </w:rPr>
        <w:t>manuscript.</w:t>
      </w:r>
      <w:r>
        <w:rPr>
          <w:spacing w:val="-22"/>
        </w:rPr>
        <w:t xml:space="preserve"> </w:t>
      </w:r>
      <w:r>
        <w:rPr>
          <w:spacing w:val="-3"/>
        </w:rPr>
        <w:t>When</w:t>
      </w:r>
      <w:r>
        <w:rPr>
          <w:spacing w:val="-20"/>
        </w:rPr>
        <w:t xml:space="preserve"> </w:t>
      </w:r>
      <w:r>
        <w:rPr>
          <w:spacing w:val="-3"/>
        </w:rPr>
        <w:t>an</w:t>
      </w:r>
      <w:r>
        <w:rPr>
          <w:spacing w:val="-20"/>
        </w:rPr>
        <w:t xml:space="preserve"> </w:t>
      </w:r>
      <w:r>
        <w:rPr>
          <w:spacing w:val="-3"/>
        </w:rPr>
        <w:t>author</w:t>
      </w:r>
      <w:r>
        <w:rPr>
          <w:spacing w:val="-20"/>
        </w:rPr>
        <w:t xml:space="preserve"> </w:t>
      </w:r>
      <w:r>
        <w:rPr>
          <w:spacing w:val="-3"/>
        </w:rPr>
        <w:t>plans</w:t>
      </w:r>
      <w:r>
        <w:rPr>
          <w:spacing w:val="-22"/>
        </w:rPr>
        <w:t xml:space="preserve"> </w:t>
      </w:r>
      <w:r>
        <w:rPr>
          <w:spacing w:val="-3"/>
        </w:rPr>
        <w:t>to</w:t>
      </w:r>
      <w:r>
        <w:rPr>
          <w:spacing w:val="-19"/>
        </w:rPr>
        <w:t xml:space="preserve"> </w:t>
      </w:r>
      <w:r>
        <w:rPr>
          <w:spacing w:val="-3"/>
        </w:rPr>
        <w:t>revise</w:t>
      </w:r>
      <w:r>
        <w:rPr>
          <w:spacing w:val="-21"/>
        </w:rPr>
        <w:t xml:space="preserve"> </w:t>
      </w:r>
      <w:r>
        <w:rPr>
          <w:spacing w:val="-3"/>
        </w:rPr>
        <w:t>or</w:t>
      </w:r>
      <w:r>
        <w:rPr>
          <w:spacing w:val="-20"/>
        </w:rPr>
        <w:t xml:space="preserve"> </w:t>
      </w:r>
      <w:r>
        <w:rPr>
          <w:spacing w:val="-3"/>
        </w:rPr>
        <w:t>adapt</w:t>
      </w:r>
      <w:r>
        <w:rPr>
          <w:spacing w:val="-19"/>
        </w:rPr>
        <w:t xml:space="preserve"> </w:t>
      </w:r>
      <w:r>
        <w:rPr>
          <w:spacing w:val="-3"/>
        </w:rPr>
        <w:t>an</w:t>
      </w:r>
      <w:r>
        <w:rPr>
          <w:spacing w:val="-19"/>
        </w:rPr>
        <w:t xml:space="preserve"> </w:t>
      </w:r>
      <w:r>
        <w:rPr>
          <w:spacing w:val="-3"/>
        </w:rPr>
        <w:t>illustration</w:t>
      </w:r>
      <w:r>
        <w:rPr>
          <w:spacing w:val="-20"/>
        </w:rPr>
        <w:t xml:space="preserve"> </w:t>
      </w:r>
      <w:r>
        <w:rPr>
          <w:spacing w:val="-3"/>
        </w:rPr>
        <w:t>for</w:t>
      </w:r>
      <w:r>
        <w:rPr>
          <w:spacing w:val="-18"/>
        </w:rPr>
        <w:t xml:space="preserve"> </w:t>
      </w:r>
      <w:r>
        <w:rPr>
          <w:spacing w:val="-3"/>
        </w:rPr>
        <w:t>his/her</w:t>
      </w:r>
      <w:r>
        <w:rPr>
          <w:spacing w:val="-20"/>
        </w:rPr>
        <w:t xml:space="preserve"> </w:t>
      </w:r>
      <w:r>
        <w:rPr>
          <w:spacing w:val="-3"/>
        </w:rPr>
        <w:t>own</w:t>
      </w:r>
      <w:r>
        <w:rPr>
          <w:spacing w:val="-20"/>
        </w:rPr>
        <w:t xml:space="preserve"> </w:t>
      </w:r>
      <w:r>
        <w:rPr>
          <w:spacing w:val="-3"/>
        </w:rPr>
        <w:t>use,</w:t>
      </w:r>
      <w:r>
        <w:rPr>
          <w:spacing w:val="-19"/>
        </w:rPr>
        <w:t xml:space="preserve"> </w:t>
      </w:r>
      <w:r>
        <w:rPr>
          <w:spacing w:val="-2"/>
        </w:rPr>
        <w:t>it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19"/>
        </w:rPr>
        <w:t xml:space="preserve"> </w:t>
      </w:r>
      <w:r>
        <w:rPr>
          <w:spacing w:val="-2"/>
        </w:rPr>
        <w:t>recommended</w:t>
      </w:r>
      <w:r>
        <w:rPr>
          <w:spacing w:val="-58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obtain</w:t>
      </w:r>
      <w:r>
        <w:rPr>
          <w:spacing w:val="-14"/>
        </w:rPr>
        <w:t xml:space="preserve"> </w:t>
      </w:r>
      <w:r>
        <w:rPr>
          <w:spacing w:val="-1"/>
        </w:rPr>
        <w:t>permission.</w:t>
      </w:r>
      <w:r>
        <w:rPr>
          <w:spacing w:val="-12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US</w:t>
      </w:r>
      <w:r>
        <w:rPr>
          <w:spacing w:val="-13"/>
        </w:rPr>
        <w:t xml:space="preserve"> </w:t>
      </w:r>
      <w:r>
        <w:rPr>
          <w:spacing w:val="-1"/>
        </w:rPr>
        <w:t>government</w:t>
      </w:r>
      <w:r>
        <w:rPr>
          <w:spacing w:val="-14"/>
        </w:rPr>
        <w:t xml:space="preserve"> </w:t>
      </w:r>
      <w:r>
        <w:rPr>
          <w:spacing w:val="-1"/>
        </w:rPr>
        <w:t>publications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copyrighted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thus</w:t>
      </w:r>
      <w:r>
        <w:rPr>
          <w:spacing w:val="-12"/>
        </w:rPr>
        <w:t xml:space="preserve"> </w:t>
      </w:r>
      <w:r>
        <w:rPr>
          <w:spacing w:val="-1"/>
        </w:rPr>
        <w:t>considered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58"/>
        </w:rPr>
        <w:t xml:space="preserve"> </w:t>
      </w:r>
      <w:r>
        <w:t>public domain. However, it is also wise to obtain permission to take material from them as these</w:t>
      </w:r>
      <w:r>
        <w:rPr>
          <w:spacing w:val="1"/>
        </w:rPr>
        <w:t xml:space="preserve"> </w:t>
      </w:r>
      <w:r>
        <w:t>publications</w:t>
      </w:r>
      <w:r>
        <w:rPr>
          <w:spacing w:val="-9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contain</w:t>
      </w:r>
      <w:r>
        <w:rPr>
          <w:spacing w:val="-10"/>
        </w:rPr>
        <w:t xml:space="preserve"> </w:t>
      </w:r>
      <w:r>
        <w:t>previously</w:t>
      </w:r>
      <w:r>
        <w:rPr>
          <w:spacing w:val="-14"/>
        </w:rPr>
        <w:t xml:space="preserve"> </w:t>
      </w:r>
      <w:r>
        <w:t>copyrighted</w:t>
      </w:r>
      <w:r>
        <w:rPr>
          <w:spacing w:val="-7"/>
        </w:rPr>
        <w:t xml:space="preserve"> </w:t>
      </w:r>
      <w:r>
        <w:t>material.</w:t>
      </w:r>
    </w:p>
    <w:p w14:paraId="2192438F" w14:textId="77777777" w:rsidR="00B13E19" w:rsidRDefault="00B13E19">
      <w:pPr>
        <w:pStyle w:val="BodyText"/>
      </w:pPr>
    </w:p>
    <w:p w14:paraId="03369234" w14:textId="77777777" w:rsidR="00B13E19" w:rsidRDefault="00EF2894">
      <w:pPr>
        <w:pStyle w:val="BodyText"/>
        <w:spacing w:before="1"/>
        <w:ind w:left="112" w:right="106"/>
        <w:jc w:val="both"/>
      </w:pPr>
      <w:r>
        <w:rPr>
          <w:spacing w:val="-3"/>
        </w:rPr>
        <w:t>It</w:t>
      </w:r>
      <w:r>
        <w:rPr>
          <w:spacing w:val="-14"/>
        </w:rPr>
        <w:t xml:space="preserve"> </w:t>
      </w:r>
      <w:r>
        <w:rPr>
          <w:spacing w:val="-3"/>
        </w:rPr>
        <w:t>is</w:t>
      </w:r>
      <w:r>
        <w:rPr>
          <w:spacing w:val="-15"/>
        </w:rPr>
        <w:t xml:space="preserve"> </w:t>
      </w:r>
      <w:r>
        <w:rPr>
          <w:spacing w:val="-3"/>
        </w:rPr>
        <w:t>t</w:t>
      </w:r>
      <w:r>
        <w:rPr>
          <w:spacing w:val="-3"/>
        </w:rPr>
        <w:t>he</w:t>
      </w:r>
      <w:r>
        <w:rPr>
          <w:spacing w:val="-16"/>
        </w:rPr>
        <w:t xml:space="preserve"> </w:t>
      </w:r>
      <w:r>
        <w:rPr>
          <w:spacing w:val="-3"/>
        </w:rPr>
        <w:t>responsibility</w:t>
      </w:r>
      <w:r>
        <w:rPr>
          <w:spacing w:val="-21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author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16"/>
        </w:rPr>
        <w:t xml:space="preserve"> </w:t>
      </w:r>
      <w:r>
        <w:rPr>
          <w:spacing w:val="-3"/>
        </w:rPr>
        <w:t>editor</w:t>
      </w:r>
      <w:r>
        <w:rPr>
          <w:spacing w:val="-16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book</w:t>
      </w:r>
      <w:r>
        <w:rPr>
          <w:spacing w:val="-15"/>
        </w:rPr>
        <w:t xml:space="preserve"> </w:t>
      </w:r>
      <w:r>
        <w:rPr>
          <w:spacing w:val="-3"/>
        </w:rPr>
        <w:t>(or</w:t>
      </w:r>
      <w:r>
        <w:rPr>
          <w:spacing w:val="-16"/>
        </w:rPr>
        <w:t xml:space="preserve"> </w:t>
      </w:r>
      <w:r>
        <w:rPr>
          <w:spacing w:val="-3"/>
        </w:rPr>
        <w:t>in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-16"/>
        </w:rPr>
        <w:t xml:space="preserve"> </w:t>
      </w:r>
      <w:r>
        <w:rPr>
          <w:spacing w:val="-3"/>
        </w:rPr>
        <w:t>contributed</w:t>
      </w:r>
      <w:r>
        <w:rPr>
          <w:spacing w:val="-15"/>
        </w:rPr>
        <w:t xml:space="preserve"> </w:t>
      </w:r>
      <w:r>
        <w:rPr>
          <w:spacing w:val="-2"/>
        </w:rPr>
        <w:t>book,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individual</w:t>
      </w:r>
      <w:r>
        <w:rPr>
          <w:spacing w:val="-14"/>
        </w:rPr>
        <w:t xml:space="preserve"> </w:t>
      </w:r>
      <w:r>
        <w:rPr>
          <w:spacing w:val="-2"/>
        </w:rPr>
        <w:t>authors)</w:t>
      </w:r>
      <w:r>
        <w:rPr>
          <w:spacing w:val="-58"/>
        </w:rPr>
        <w:t xml:space="preserve"> </w:t>
      </w:r>
      <w:r>
        <w:rPr>
          <w:spacing w:val="-3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obtain</w:t>
      </w:r>
      <w:r>
        <w:rPr>
          <w:spacing w:val="-6"/>
        </w:rPr>
        <w:t xml:space="preserve"> </w:t>
      </w:r>
      <w:r>
        <w:rPr>
          <w:spacing w:val="-3"/>
        </w:rPr>
        <w:t>written</w:t>
      </w:r>
      <w:r>
        <w:rPr>
          <w:spacing w:val="-6"/>
        </w:rPr>
        <w:t xml:space="preserve"> </w:t>
      </w:r>
      <w:r>
        <w:rPr>
          <w:spacing w:val="-3"/>
        </w:rPr>
        <w:t>permission</w:t>
      </w:r>
      <w:r>
        <w:rPr>
          <w:spacing w:val="-6"/>
        </w:rPr>
        <w:t xml:space="preserve"> </w:t>
      </w:r>
      <w:r>
        <w:rPr>
          <w:spacing w:val="-3"/>
        </w:rPr>
        <w:t>from</w:t>
      </w:r>
      <w:r>
        <w:rPr>
          <w:spacing w:val="-6"/>
        </w:rPr>
        <w:t xml:space="preserve"> </w:t>
      </w:r>
      <w:r>
        <w:rPr>
          <w:spacing w:val="-3"/>
        </w:rPr>
        <w:t>whoever</w:t>
      </w:r>
      <w:r>
        <w:rPr>
          <w:spacing w:val="-7"/>
        </w:rPr>
        <w:t xml:space="preserve"> </w:t>
      </w:r>
      <w:r>
        <w:rPr>
          <w:spacing w:val="-2"/>
        </w:rPr>
        <w:t>holds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copyright,</w:t>
      </w:r>
      <w:r>
        <w:rPr>
          <w:spacing w:val="-6"/>
        </w:rPr>
        <w:t xml:space="preserve"> </w:t>
      </w:r>
      <w:r>
        <w:rPr>
          <w:spacing w:val="-2"/>
        </w:rPr>
        <w:t>usually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publisher,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pay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58"/>
        </w:rPr>
        <w:t xml:space="preserve"> </w:t>
      </w:r>
      <w:r>
        <w:rPr>
          <w:spacing w:val="-3"/>
        </w:rPr>
        <w:t>permission</w:t>
      </w:r>
      <w:r>
        <w:rPr>
          <w:spacing w:val="-8"/>
        </w:rPr>
        <w:t xml:space="preserve"> </w:t>
      </w:r>
      <w:r>
        <w:rPr>
          <w:spacing w:val="-2"/>
        </w:rPr>
        <w:t>fees.</w:t>
      </w:r>
      <w:r>
        <w:rPr>
          <w:spacing w:val="-9"/>
        </w:rPr>
        <w:t xml:space="preserve"> </w:t>
      </w:r>
      <w:r>
        <w:rPr>
          <w:spacing w:val="-2"/>
        </w:rPr>
        <w:t>Request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permission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solicited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soon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manuscript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been</w:t>
      </w:r>
      <w:r>
        <w:rPr>
          <w:spacing w:val="-7"/>
        </w:rPr>
        <w:t xml:space="preserve"> </w:t>
      </w:r>
      <w:r>
        <w:rPr>
          <w:spacing w:val="-2"/>
        </w:rPr>
        <w:t>written,</w:t>
      </w:r>
      <w:r>
        <w:rPr>
          <w:spacing w:val="-58"/>
        </w:rPr>
        <w:t xml:space="preserve"> </w:t>
      </w:r>
      <w:r>
        <w:t>as the process is often quite slow. Once permission has been obtained, the correct credit (often the</w:t>
      </w:r>
      <w:r>
        <w:rPr>
          <w:spacing w:val="1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stipulates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wording)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footnote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source</w:t>
      </w:r>
      <w:r>
        <w:rPr>
          <w:spacing w:val="-57"/>
        </w:rPr>
        <w:t xml:space="preserve"> </w:t>
      </w:r>
      <w:r>
        <w:t>note to a table, or in a credit line within a figure legend. In a book with extensive quotations from</w:t>
      </w:r>
      <w:r>
        <w:rPr>
          <w:spacing w:val="1"/>
        </w:rPr>
        <w:t xml:space="preserve"> </w:t>
      </w:r>
      <w:r>
        <w:t>previously copyrighted works, it is sometimes desirable to include all credit lines on an expanded</w:t>
      </w:r>
      <w:r>
        <w:rPr>
          <w:spacing w:val="1"/>
        </w:rPr>
        <w:t xml:space="preserve"> </w:t>
      </w:r>
      <w:r>
        <w:rPr>
          <w:spacing w:val="-1"/>
        </w:rPr>
        <w:t>Acknowledgements</w:t>
      </w:r>
      <w:r>
        <w:rPr>
          <w:spacing w:val="-12"/>
        </w:rPr>
        <w:t xml:space="preserve"> </w:t>
      </w:r>
      <w:r>
        <w:rPr>
          <w:spacing w:val="-1"/>
        </w:rPr>
        <w:t>page.</w:t>
      </w:r>
      <w:r>
        <w:rPr>
          <w:spacing w:val="-14"/>
        </w:rPr>
        <w:t xml:space="preserve"> </w:t>
      </w:r>
      <w:r>
        <w:rPr>
          <w:spacing w:val="-1"/>
        </w:rPr>
        <w:t>Original</w:t>
      </w:r>
      <w:r>
        <w:rPr>
          <w:spacing w:val="-13"/>
        </w:rPr>
        <w:t xml:space="preserve"> </w:t>
      </w:r>
      <w:r>
        <w:rPr>
          <w:spacing w:val="-1"/>
        </w:rPr>
        <w:t>permission</w:t>
      </w:r>
      <w:r>
        <w:rPr>
          <w:spacing w:val="-13"/>
        </w:rPr>
        <w:t xml:space="preserve"> </w:t>
      </w:r>
      <w:r>
        <w:rPr>
          <w:spacing w:val="-1"/>
        </w:rPr>
        <w:t>lette</w:t>
      </w:r>
      <w:r>
        <w:rPr>
          <w:spacing w:val="-1"/>
        </w:rPr>
        <w:t>rs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forwarded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publisher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final</w:t>
      </w:r>
      <w:r>
        <w:rPr>
          <w:spacing w:val="-58"/>
        </w:rPr>
        <w:t xml:space="preserve"> </w:t>
      </w:r>
      <w:r>
        <w:t>manuscript.</w:t>
      </w:r>
      <w:r>
        <w:rPr>
          <w:spacing w:val="-9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them.</w:t>
      </w:r>
      <w:r>
        <w:rPr>
          <w:spacing w:val="-8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"Request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Permission"</w:t>
      </w:r>
      <w:r>
        <w:rPr>
          <w:spacing w:val="-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attached)</w:t>
      </w:r>
    </w:p>
    <w:p w14:paraId="5F9392C8" w14:textId="77777777" w:rsidR="00B13E19" w:rsidRDefault="00B13E19">
      <w:pPr>
        <w:pStyle w:val="BodyText"/>
        <w:spacing w:before="5"/>
      </w:pPr>
    </w:p>
    <w:p w14:paraId="3B72DDD9" w14:textId="77777777" w:rsidR="00B13E19" w:rsidRDefault="00EF2894">
      <w:pPr>
        <w:pStyle w:val="Heading1"/>
        <w:jc w:val="both"/>
      </w:pPr>
      <w:r>
        <w:rPr>
          <w:spacing w:val="-3"/>
        </w:rPr>
        <w:t>Transfer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Copyright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Multi-Authored</w:t>
      </w:r>
      <w:r>
        <w:rPr>
          <w:spacing w:val="-11"/>
        </w:rPr>
        <w:t xml:space="preserve"> </w:t>
      </w:r>
      <w:r>
        <w:rPr>
          <w:spacing w:val="-2"/>
        </w:rPr>
        <w:t>Works</w:t>
      </w:r>
    </w:p>
    <w:p w14:paraId="40B59A7C" w14:textId="77777777" w:rsidR="00B13E19" w:rsidRDefault="00B13E19">
      <w:pPr>
        <w:pStyle w:val="BodyText"/>
        <w:spacing w:before="7"/>
        <w:rPr>
          <w:b/>
          <w:sz w:val="23"/>
        </w:rPr>
      </w:pPr>
    </w:p>
    <w:p w14:paraId="11F459EC" w14:textId="77777777" w:rsidR="00B13E19" w:rsidRDefault="00EF2894">
      <w:pPr>
        <w:pStyle w:val="BodyText"/>
        <w:ind w:left="112" w:right="107"/>
        <w:jc w:val="both"/>
      </w:pP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3"/>
        </w:rPr>
        <w:t>1978</w:t>
      </w:r>
      <w:r>
        <w:rPr>
          <w:spacing w:val="-5"/>
        </w:rPr>
        <w:t xml:space="preserve"> </w:t>
      </w:r>
      <w:r>
        <w:rPr>
          <w:spacing w:val="-3"/>
        </w:rPr>
        <w:t>U.S.</w:t>
      </w:r>
      <w:r>
        <w:rPr>
          <w:spacing w:val="-7"/>
        </w:rPr>
        <w:t xml:space="preserve"> </w:t>
      </w:r>
      <w:r>
        <w:rPr>
          <w:spacing w:val="-3"/>
        </w:rPr>
        <w:t>Copyright Law</w:t>
      </w:r>
      <w:r>
        <w:rPr>
          <w:spacing w:val="-5"/>
        </w:rPr>
        <w:t xml:space="preserve"> </w:t>
      </w:r>
      <w:r>
        <w:rPr>
          <w:spacing w:val="-3"/>
        </w:rPr>
        <w:t>vests</w:t>
      </w:r>
      <w:r>
        <w:rPr>
          <w:spacing w:val="-5"/>
        </w:rPr>
        <w:t xml:space="preserve"> </w:t>
      </w:r>
      <w:r>
        <w:rPr>
          <w:spacing w:val="-2"/>
        </w:rPr>
        <w:t>statutory</w:t>
      </w:r>
      <w:r>
        <w:rPr>
          <w:spacing w:val="-13"/>
        </w:rPr>
        <w:t xml:space="preserve"> </w:t>
      </w:r>
      <w:r>
        <w:rPr>
          <w:spacing w:val="-2"/>
        </w:rPr>
        <w:t>copyright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individual</w:t>
      </w:r>
      <w:r>
        <w:rPr>
          <w:spacing w:val="-5"/>
        </w:rPr>
        <w:t xml:space="preserve"> </w:t>
      </w:r>
      <w:r>
        <w:rPr>
          <w:spacing w:val="-2"/>
        </w:rPr>
        <w:t>article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author(s)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7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article,</w:t>
      </w:r>
      <w:r>
        <w:rPr>
          <w:spacing w:val="-15"/>
        </w:rPr>
        <w:t xml:space="preserve"> </w:t>
      </w:r>
      <w:r>
        <w:rPr>
          <w:spacing w:val="-3"/>
        </w:rPr>
        <w:t>or</w:t>
      </w:r>
      <w:r>
        <w:rPr>
          <w:spacing w:val="-16"/>
        </w:rPr>
        <w:t xml:space="preserve"> </w:t>
      </w:r>
      <w:r>
        <w:rPr>
          <w:spacing w:val="-3"/>
        </w:rPr>
        <w:t>with</w:t>
      </w:r>
      <w:r>
        <w:rPr>
          <w:spacing w:val="-15"/>
        </w:rPr>
        <w:t xml:space="preserve"> </w:t>
      </w:r>
      <w:r>
        <w:rPr>
          <w:spacing w:val="-3"/>
        </w:rPr>
        <w:t>their</w:t>
      </w:r>
      <w:r>
        <w:rPr>
          <w:spacing w:val="-16"/>
        </w:rPr>
        <w:t xml:space="preserve"> </w:t>
      </w:r>
      <w:r>
        <w:rPr>
          <w:spacing w:val="-3"/>
        </w:rPr>
        <w:t>employers</w:t>
      </w:r>
      <w:r>
        <w:rPr>
          <w:spacing w:val="-15"/>
        </w:rPr>
        <w:t xml:space="preserve"> </w:t>
      </w:r>
      <w:r>
        <w:rPr>
          <w:spacing w:val="-3"/>
        </w:rPr>
        <w:t>in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case</w:t>
      </w:r>
      <w:r>
        <w:rPr>
          <w:spacing w:val="-16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a</w:t>
      </w:r>
      <w:r>
        <w:rPr>
          <w:spacing w:val="-14"/>
        </w:rPr>
        <w:t xml:space="preserve"> </w:t>
      </w:r>
      <w:r>
        <w:rPr>
          <w:spacing w:val="-3"/>
        </w:rPr>
        <w:t>“work</w:t>
      </w:r>
      <w:r>
        <w:rPr>
          <w:spacing w:val="-15"/>
        </w:rPr>
        <w:t xml:space="preserve"> </w:t>
      </w:r>
      <w:r>
        <w:rPr>
          <w:spacing w:val="-3"/>
        </w:rPr>
        <w:t>made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6"/>
        </w:rPr>
        <w:t xml:space="preserve"> </w:t>
      </w:r>
      <w:r>
        <w:rPr>
          <w:spacing w:val="-3"/>
        </w:rPr>
        <w:t>hire”.</w:t>
      </w:r>
      <w:r>
        <w:rPr>
          <w:spacing w:val="-15"/>
        </w:rPr>
        <w:t xml:space="preserve"> </w:t>
      </w:r>
      <w:r>
        <w:rPr>
          <w:spacing w:val="-3"/>
        </w:rPr>
        <w:t>As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result,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publisher</w:t>
      </w:r>
      <w:r>
        <w:rPr>
          <w:spacing w:val="-16"/>
        </w:rPr>
        <w:t xml:space="preserve"> </w:t>
      </w:r>
      <w:r>
        <w:rPr>
          <w:spacing w:val="-2"/>
        </w:rPr>
        <w:t>must</w:t>
      </w:r>
      <w:r>
        <w:rPr>
          <w:spacing w:val="-58"/>
        </w:rPr>
        <w:t xml:space="preserve"> </w:t>
      </w:r>
      <w:r>
        <w:t>ask contributors – excluding the contracted editor(s) – for copyright on each article,</w:t>
      </w:r>
      <w:r>
        <w:t xml:space="preserve"> which must be</w:t>
      </w:r>
      <w:r>
        <w:rPr>
          <w:spacing w:val="1"/>
        </w:rPr>
        <w:t xml:space="preserve"> </w:t>
      </w:r>
      <w:r>
        <w:t>formally</w:t>
      </w:r>
      <w:r>
        <w:rPr>
          <w:spacing w:val="-14"/>
        </w:rPr>
        <w:t xml:space="preserve"> </w:t>
      </w:r>
      <w:r>
        <w:t>assigned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writing.</w:t>
      </w:r>
      <w:r>
        <w:rPr>
          <w:spacing w:val="-8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3"/>
        </w:rPr>
        <w:t>Copyright</w:t>
      </w:r>
      <w:r>
        <w:rPr>
          <w:spacing w:val="-10"/>
        </w:rPr>
        <w:t xml:space="preserve"> </w:t>
      </w:r>
      <w:r>
        <w:rPr>
          <w:spacing w:val="-3"/>
        </w:rPr>
        <w:t>Agreement.</w:t>
      </w:r>
      <w:r>
        <w:rPr>
          <w:spacing w:val="-10"/>
        </w:rPr>
        <w:t xml:space="preserve"> </w:t>
      </w:r>
      <w:r>
        <w:rPr>
          <w:spacing w:val="-3"/>
        </w:rPr>
        <w:t>All</w:t>
      </w:r>
      <w:r>
        <w:rPr>
          <w:spacing w:val="-11"/>
        </w:rPr>
        <w:t xml:space="preserve"> </w:t>
      </w:r>
      <w:r>
        <w:rPr>
          <w:spacing w:val="-3"/>
        </w:rPr>
        <w:t>original</w:t>
      </w:r>
      <w:r>
        <w:rPr>
          <w:spacing w:val="-12"/>
        </w:rPr>
        <w:t xml:space="preserve"> </w:t>
      </w:r>
      <w:r>
        <w:rPr>
          <w:spacing w:val="-3"/>
        </w:rPr>
        <w:t>signed</w:t>
      </w:r>
      <w:r>
        <w:rPr>
          <w:spacing w:val="-9"/>
        </w:rPr>
        <w:t xml:space="preserve"> </w:t>
      </w:r>
      <w:r>
        <w:rPr>
          <w:spacing w:val="-3"/>
        </w:rPr>
        <w:t>forms</w:t>
      </w:r>
      <w:r>
        <w:rPr>
          <w:spacing w:val="-12"/>
        </w:rPr>
        <w:t xml:space="preserve"> </w:t>
      </w:r>
      <w:r>
        <w:rPr>
          <w:spacing w:val="-3"/>
        </w:rPr>
        <w:t>must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3"/>
        </w:rPr>
        <w:t xml:space="preserve"> </w:t>
      </w:r>
      <w:r>
        <w:rPr>
          <w:spacing w:val="-3"/>
        </w:rPr>
        <w:t>submitted</w:t>
      </w:r>
      <w:r>
        <w:rPr>
          <w:spacing w:val="-11"/>
        </w:rPr>
        <w:t xml:space="preserve"> </w:t>
      </w:r>
      <w:r>
        <w:rPr>
          <w:spacing w:val="-3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editor(s)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publisher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manuscript.</w:t>
      </w:r>
    </w:p>
    <w:p w14:paraId="662A6229" w14:textId="77777777" w:rsidR="00B13E19" w:rsidRDefault="00B13E19">
      <w:pPr>
        <w:jc w:val="both"/>
        <w:sectPr w:rsidR="00B13E19">
          <w:headerReference w:type="default" r:id="rId7"/>
          <w:type w:val="continuous"/>
          <w:pgSz w:w="11910" w:h="16850"/>
          <w:pgMar w:top="1820" w:right="1020" w:bottom="280" w:left="1020" w:header="1140" w:footer="720" w:gutter="0"/>
          <w:pgNumType w:start="1"/>
          <w:cols w:space="720"/>
        </w:sectPr>
      </w:pPr>
    </w:p>
    <w:p w14:paraId="0304BE47" w14:textId="77777777" w:rsidR="00B13E19" w:rsidRDefault="00B13E19">
      <w:pPr>
        <w:pStyle w:val="BodyText"/>
        <w:rPr>
          <w:sz w:val="20"/>
        </w:rPr>
      </w:pPr>
    </w:p>
    <w:p w14:paraId="6804552D" w14:textId="77777777" w:rsidR="00B13E19" w:rsidRDefault="00B13E19">
      <w:pPr>
        <w:pStyle w:val="BodyText"/>
        <w:rPr>
          <w:sz w:val="20"/>
        </w:rPr>
      </w:pPr>
    </w:p>
    <w:p w14:paraId="09447FB6" w14:textId="77777777" w:rsidR="00B13E19" w:rsidRDefault="00B13E19">
      <w:pPr>
        <w:pStyle w:val="BodyText"/>
        <w:spacing w:before="10"/>
        <w:rPr>
          <w:sz w:val="19"/>
        </w:rPr>
      </w:pPr>
    </w:p>
    <w:p w14:paraId="23E423DD" w14:textId="77777777" w:rsidR="00B13E19" w:rsidRDefault="00EF2894">
      <w:pPr>
        <w:spacing w:before="1" w:line="228" w:lineRule="exact"/>
        <w:ind w:left="1644" w:right="1644"/>
        <w:jc w:val="center"/>
        <w:rPr>
          <w:b/>
          <w:sz w:val="20"/>
        </w:rPr>
      </w:pPr>
      <w:r>
        <w:rPr>
          <w:b/>
          <w:spacing w:val="-2"/>
          <w:sz w:val="20"/>
        </w:rPr>
        <w:t>BEGELL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HOUSE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INC.</w:t>
      </w:r>
    </w:p>
    <w:p w14:paraId="0240985A" w14:textId="77777777" w:rsidR="00B13E19" w:rsidRDefault="00EF2894">
      <w:pPr>
        <w:spacing w:line="228" w:lineRule="exact"/>
        <w:ind w:left="1645" w:right="1642"/>
        <w:jc w:val="center"/>
        <w:rPr>
          <w:sz w:val="20"/>
        </w:rPr>
      </w:pPr>
      <w:r>
        <w:rPr>
          <w:spacing w:val="-3"/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North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Street,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Danbury,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06810</w:t>
      </w:r>
    </w:p>
    <w:p w14:paraId="0321579E" w14:textId="77777777" w:rsidR="00B13E19" w:rsidRDefault="00B13E19">
      <w:pPr>
        <w:pStyle w:val="BodyText"/>
        <w:spacing w:before="5"/>
        <w:rPr>
          <w:sz w:val="20"/>
        </w:rPr>
      </w:pPr>
    </w:p>
    <w:p w14:paraId="312AEE3E" w14:textId="77777777" w:rsidR="00B13E19" w:rsidRDefault="00EF2894">
      <w:pPr>
        <w:ind w:left="1643" w:right="1644"/>
        <w:jc w:val="center"/>
        <w:rPr>
          <w:b/>
          <w:sz w:val="20"/>
        </w:rPr>
      </w:pPr>
      <w:r>
        <w:rPr>
          <w:b/>
          <w:spacing w:val="-3"/>
          <w:sz w:val="20"/>
        </w:rPr>
        <w:t>COPYRIGHT</w:t>
      </w:r>
      <w:r>
        <w:rPr>
          <w:b/>
          <w:spacing w:val="-8"/>
          <w:sz w:val="20"/>
        </w:rPr>
        <w:t xml:space="preserve"> </w:t>
      </w:r>
      <w:r>
        <w:rPr>
          <w:b/>
          <w:spacing w:val="-3"/>
          <w:sz w:val="20"/>
        </w:rPr>
        <w:t>RELEASE</w:t>
      </w:r>
    </w:p>
    <w:p w14:paraId="57028095" w14:textId="77777777" w:rsidR="00B13E19" w:rsidRDefault="00B13E19">
      <w:pPr>
        <w:pStyle w:val="BodyText"/>
        <w:spacing w:before="8"/>
        <w:rPr>
          <w:b/>
          <w:sz w:val="19"/>
        </w:rPr>
      </w:pPr>
    </w:p>
    <w:p w14:paraId="160BB1F1" w14:textId="77777777" w:rsidR="00B13E19" w:rsidRDefault="00EF2894">
      <w:pPr>
        <w:ind w:left="112" w:right="109"/>
        <w:jc w:val="both"/>
        <w:rPr>
          <w:sz w:val="20"/>
        </w:rPr>
      </w:pPr>
      <w:r>
        <w:rPr>
          <w:spacing w:val="-3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transfer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copyright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author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publisher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clearly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stated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writing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enable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publisher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assure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dissemination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author's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work.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Therefore,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agreement,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executed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signed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author,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48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manuscript</w:t>
      </w:r>
      <w:r>
        <w:rPr>
          <w:spacing w:val="-5"/>
          <w:sz w:val="20"/>
        </w:rPr>
        <w:t xml:space="preserve"> </w:t>
      </w:r>
      <w:r>
        <w:rPr>
          <w:sz w:val="20"/>
        </w:rPr>
        <w:t>submission.</w:t>
      </w:r>
    </w:p>
    <w:p w14:paraId="59B62DE9" w14:textId="77777777" w:rsidR="00B13E19" w:rsidRDefault="00B13E19">
      <w:pPr>
        <w:pStyle w:val="BodyText"/>
        <w:spacing w:before="4"/>
        <w:rPr>
          <w:sz w:val="20"/>
        </w:rPr>
      </w:pPr>
    </w:p>
    <w:p w14:paraId="3D0C28CC" w14:textId="77777777" w:rsidR="00B13E19" w:rsidRDefault="00EF2894">
      <w:pPr>
        <w:spacing w:before="1" w:line="228" w:lineRule="exact"/>
        <w:ind w:left="1643" w:right="1644"/>
        <w:jc w:val="center"/>
        <w:rPr>
          <w:b/>
          <w:sz w:val="20"/>
        </w:rPr>
      </w:pPr>
      <w:r>
        <w:rPr>
          <w:b/>
          <w:spacing w:val="-3"/>
          <w:sz w:val="20"/>
          <w:u w:val="single"/>
        </w:rPr>
        <w:t>Transfer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3"/>
          <w:sz w:val="20"/>
          <w:u w:val="single"/>
        </w:rPr>
        <w:t>of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3"/>
          <w:sz w:val="20"/>
          <w:u w:val="single"/>
        </w:rPr>
        <w:t>Copyright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3"/>
          <w:sz w:val="20"/>
          <w:u w:val="single"/>
        </w:rPr>
        <w:t>Agreement</w:t>
      </w:r>
    </w:p>
    <w:p w14:paraId="1685FC32" w14:textId="77777777" w:rsidR="00B13E19" w:rsidRDefault="00EF2894">
      <w:pPr>
        <w:spacing w:line="228" w:lineRule="exact"/>
        <w:ind w:left="1645" w:right="1644"/>
        <w:jc w:val="center"/>
        <w:rPr>
          <w:sz w:val="20"/>
        </w:rPr>
      </w:pPr>
      <w:r>
        <w:rPr>
          <w:spacing w:val="-3"/>
          <w:sz w:val="20"/>
        </w:rPr>
        <w:t>(Must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signed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returned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Symposium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Chairman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manuscript)</w:t>
      </w:r>
    </w:p>
    <w:p w14:paraId="2D28B4BA" w14:textId="77777777" w:rsidR="00B13E19" w:rsidRDefault="00B13E19">
      <w:pPr>
        <w:pStyle w:val="BodyText"/>
        <w:rPr>
          <w:sz w:val="22"/>
        </w:rPr>
      </w:pPr>
    </w:p>
    <w:p w14:paraId="0DA9FDA5" w14:textId="77777777" w:rsidR="00B13E19" w:rsidRDefault="00B13E19">
      <w:pPr>
        <w:pStyle w:val="BodyText"/>
        <w:spacing w:before="10"/>
        <w:rPr>
          <w:sz w:val="17"/>
        </w:rPr>
      </w:pPr>
    </w:p>
    <w:p w14:paraId="4D744DA6" w14:textId="77777777" w:rsidR="00B13E19" w:rsidRDefault="00EF2894">
      <w:pPr>
        <w:tabs>
          <w:tab w:val="left" w:pos="9083"/>
        </w:tabs>
        <w:ind w:left="112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paper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entitled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D3C7AE" w14:textId="77777777" w:rsidR="00B13E19" w:rsidRDefault="00B13E19">
      <w:pPr>
        <w:pStyle w:val="BodyText"/>
        <w:spacing w:before="2"/>
        <w:rPr>
          <w:sz w:val="12"/>
        </w:rPr>
      </w:pPr>
    </w:p>
    <w:p w14:paraId="34A000AE" w14:textId="7C8B2458" w:rsidR="00B13E19" w:rsidRDefault="00EF2894">
      <w:pPr>
        <w:spacing w:before="91"/>
        <w:ind w:left="112" w:right="107"/>
        <w:jc w:val="both"/>
        <w:rPr>
          <w:sz w:val="20"/>
        </w:rPr>
      </w:pP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herewith</w:t>
      </w:r>
      <w:r>
        <w:rPr>
          <w:spacing w:val="-4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 w:rsidR="0015529B" w:rsidRPr="0015529B">
        <w:rPr>
          <w:sz w:val="20"/>
        </w:rPr>
        <w:t>9th International Symposium on Advances in Computational Heat Transfer, CHT-24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ICHMT</w:t>
      </w:r>
      <w:r>
        <w:rPr>
          <w:spacing w:val="-48"/>
          <w:sz w:val="20"/>
        </w:rPr>
        <w:t xml:space="preserve"> </w:t>
      </w: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z w:val="20"/>
        </w:rPr>
        <w:t>Library</w:t>
      </w:r>
      <w:r>
        <w:rPr>
          <w:spacing w:val="-8"/>
          <w:sz w:val="20"/>
        </w:rPr>
        <w:t xml:space="preserve"> </w:t>
      </w:r>
      <w:r>
        <w:rPr>
          <w:sz w:val="20"/>
        </w:rPr>
        <w:t>(ICHMT</w:t>
      </w:r>
      <w:r>
        <w:rPr>
          <w:spacing w:val="-5"/>
          <w:sz w:val="20"/>
        </w:rPr>
        <w:t xml:space="preserve"> </w:t>
      </w:r>
      <w:r>
        <w:rPr>
          <w:sz w:val="20"/>
        </w:rPr>
        <w:t>DL).</w:t>
      </w:r>
    </w:p>
    <w:p w14:paraId="7946DBF7" w14:textId="77777777" w:rsidR="00B13E19" w:rsidRDefault="00B13E19">
      <w:pPr>
        <w:pStyle w:val="BodyText"/>
        <w:spacing w:before="10"/>
        <w:rPr>
          <w:sz w:val="19"/>
        </w:rPr>
      </w:pPr>
    </w:p>
    <w:p w14:paraId="2E7191E3" w14:textId="77777777" w:rsidR="00B13E19" w:rsidRDefault="00EF2894">
      <w:pPr>
        <w:ind w:left="112" w:right="105"/>
        <w:jc w:val="both"/>
        <w:rPr>
          <w:sz w:val="20"/>
        </w:rPr>
      </w:pP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z w:val="20"/>
        </w:rPr>
        <w:t>published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contains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matter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scandalous,</w:t>
      </w:r>
      <w:r>
        <w:rPr>
          <w:spacing w:val="-9"/>
          <w:sz w:val="20"/>
        </w:rPr>
        <w:t xml:space="preserve"> </w:t>
      </w:r>
      <w:r>
        <w:rPr>
          <w:sz w:val="20"/>
        </w:rPr>
        <w:t>obscene,</w:t>
      </w:r>
      <w:r>
        <w:rPr>
          <w:spacing w:val="-9"/>
          <w:sz w:val="20"/>
        </w:rPr>
        <w:t xml:space="preserve"> </w:t>
      </w:r>
      <w:r>
        <w:rPr>
          <w:sz w:val="20"/>
        </w:rPr>
        <w:t>libelous,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otherwise</w:t>
      </w:r>
      <w:r>
        <w:rPr>
          <w:spacing w:val="-8"/>
          <w:sz w:val="20"/>
        </w:rPr>
        <w:t xml:space="preserve"> </w:t>
      </w:r>
      <w:r>
        <w:rPr>
          <w:sz w:val="20"/>
        </w:rPr>
        <w:t>contrary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law.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 xml:space="preserve">When the </w:t>
      </w:r>
      <w:r>
        <w:rPr>
          <w:w w:val="95"/>
          <w:sz w:val="20"/>
        </w:rPr>
        <w:t>chapter is accepted for publication, I as the author, hereby agree to transfer (for U.S. Government employees: to the</w:t>
      </w:r>
      <w:r>
        <w:rPr>
          <w:spacing w:val="1"/>
          <w:w w:val="95"/>
          <w:sz w:val="20"/>
        </w:rPr>
        <w:t xml:space="preserve"> </w:t>
      </w:r>
      <w:r>
        <w:rPr>
          <w:spacing w:val="-3"/>
          <w:sz w:val="20"/>
        </w:rPr>
        <w:t>extent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transferable)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Begell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Inc.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rights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existing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copyright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laws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except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following,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author(s)</w:t>
      </w:r>
      <w:r>
        <w:rPr>
          <w:spacing w:val="-47"/>
          <w:sz w:val="20"/>
        </w:rPr>
        <w:t xml:space="preserve"> </w:t>
      </w:r>
      <w:r>
        <w:rPr>
          <w:sz w:val="20"/>
        </w:rPr>
        <w:t>specifica</w:t>
      </w:r>
      <w:r>
        <w:rPr>
          <w:sz w:val="20"/>
        </w:rPr>
        <w:t>lly</w:t>
      </w:r>
      <w:r>
        <w:rPr>
          <w:spacing w:val="-9"/>
          <w:sz w:val="20"/>
        </w:rPr>
        <w:t xml:space="preserve"> </w:t>
      </w:r>
      <w:r>
        <w:rPr>
          <w:sz w:val="20"/>
        </w:rPr>
        <w:t>retain(s):</w:t>
      </w:r>
    </w:p>
    <w:p w14:paraId="55F66E61" w14:textId="77777777" w:rsidR="00B13E19" w:rsidRDefault="00B13E19">
      <w:pPr>
        <w:pStyle w:val="BodyText"/>
        <w:rPr>
          <w:sz w:val="20"/>
        </w:rPr>
      </w:pPr>
    </w:p>
    <w:p w14:paraId="69F572ED" w14:textId="77777777" w:rsidR="00B13E19" w:rsidRDefault="00EF2894">
      <w:pPr>
        <w:pStyle w:val="ListParagraph"/>
        <w:numPr>
          <w:ilvl w:val="0"/>
          <w:numId w:val="1"/>
        </w:numPr>
        <w:tabs>
          <w:tab w:val="left" w:pos="262"/>
        </w:tabs>
        <w:jc w:val="both"/>
        <w:rPr>
          <w:sz w:val="20"/>
        </w:rPr>
      </w:pPr>
      <w:r>
        <w:rPr>
          <w:spacing w:val="-3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right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make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copies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published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classroom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teaching;</w:t>
      </w:r>
    </w:p>
    <w:p w14:paraId="0846D953" w14:textId="77777777" w:rsidR="00B13E19" w:rsidRDefault="00B13E19">
      <w:pPr>
        <w:pStyle w:val="BodyText"/>
        <w:spacing w:before="1"/>
        <w:rPr>
          <w:sz w:val="20"/>
        </w:rPr>
      </w:pPr>
    </w:p>
    <w:p w14:paraId="210BF5DC" w14:textId="77777777" w:rsidR="00B13E19" w:rsidRDefault="00EF2894">
      <w:pPr>
        <w:pStyle w:val="ListParagraph"/>
        <w:numPr>
          <w:ilvl w:val="0"/>
          <w:numId w:val="1"/>
        </w:numPr>
        <w:tabs>
          <w:tab w:val="left" w:pos="305"/>
        </w:tabs>
        <w:ind w:left="304" w:hanging="193"/>
        <w:rPr>
          <w:sz w:val="20"/>
        </w:rPr>
      </w:pPr>
      <w:r>
        <w:rPr>
          <w:spacing w:val="-3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re-use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material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compilation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works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textbook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author;</w:t>
      </w:r>
    </w:p>
    <w:p w14:paraId="62E3AEF2" w14:textId="77777777" w:rsidR="00B13E19" w:rsidRDefault="00B13E19">
      <w:pPr>
        <w:pStyle w:val="BodyText"/>
        <w:spacing w:before="1"/>
        <w:rPr>
          <w:sz w:val="20"/>
        </w:rPr>
      </w:pPr>
    </w:p>
    <w:p w14:paraId="53BB5254" w14:textId="77777777" w:rsidR="00B13E19" w:rsidRDefault="00EF2894">
      <w:pPr>
        <w:pStyle w:val="ListParagraph"/>
        <w:numPr>
          <w:ilvl w:val="0"/>
          <w:numId w:val="1"/>
        </w:numPr>
        <w:tabs>
          <w:tab w:val="left" w:pos="305"/>
        </w:tabs>
        <w:ind w:left="304" w:hanging="193"/>
        <w:rPr>
          <w:sz w:val="20"/>
        </w:rPr>
      </w:pP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right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make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copies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published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work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internal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distribution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within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institution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which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employs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me.</w:t>
      </w:r>
    </w:p>
    <w:p w14:paraId="5452473E" w14:textId="77777777" w:rsidR="00B13E19" w:rsidRDefault="00B13E19">
      <w:pPr>
        <w:pStyle w:val="BodyText"/>
        <w:spacing w:before="10"/>
        <w:rPr>
          <w:sz w:val="19"/>
        </w:rPr>
      </w:pPr>
    </w:p>
    <w:p w14:paraId="7383F07C" w14:textId="77777777" w:rsidR="00B13E19" w:rsidRDefault="00EF2894">
      <w:pPr>
        <w:ind w:left="112" w:right="113"/>
        <w:jc w:val="both"/>
        <w:rPr>
          <w:sz w:val="20"/>
        </w:rPr>
      </w:pPr>
      <w:r>
        <w:rPr>
          <w:sz w:val="20"/>
        </w:rPr>
        <w:t>I agree that copies under these circumstances will continue to carry the copyright notice which appeared in the original</w:t>
      </w:r>
      <w:r>
        <w:rPr>
          <w:spacing w:val="1"/>
          <w:sz w:val="20"/>
        </w:rPr>
        <w:t xml:space="preserve"> </w:t>
      </w:r>
      <w:r>
        <w:rPr>
          <w:sz w:val="20"/>
        </w:rPr>
        <w:t>published</w:t>
      </w:r>
      <w:r>
        <w:rPr>
          <w:spacing w:val="-10"/>
          <w:sz w:val="20"/>
        </w:rPr>
        <w:t xml:space="preserve"> </w:t>
      </w:r>
      <w:r>
        <w:rPr>
          <w:sz w:val="20"/>
        </w:rPr>
        <w:t>work.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inform</w:t>
      </w:r>
      <w:r>
        <w:rPr>
          <w:spacing w:val="-10"/>
          <w:sz w:val="20"/>
        </w:rPr>
        <w:t xml:space="preserve"> </w:t>
      </w:r>
      <w:r>
        <w:rPr>
          <w:sz w:val="20"/>
        </w:rPr>
        <w:t>my</w:t>
      </w:r>
      <w:r>
        <w:rPr>
          <w:spacing w:val="-9"/>
          <w:sz w:val="20"/>
        </w:rPr>
        <w:t xml:space="preserve"> </w:t>
      </w:r>
      <w:r>
        <w:rPr>
          <w:sz w:val="20"/>
        </w:rPr>
        <w:t>co-authors,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any,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above</w:t>
      </w:r>
      <w:r>
        <w:rPr>
          <w:spacing w:val="-10"/>
          <w:sz w:val="20"/>
        </w:rPr>
        <w:t xml:space="preserve"> </w:t>
      </w:r>
      <w:r>
        <w:rPr>
          <w:sz w:val="20"/>
        </w:rPr>
        <w:t>items.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hire.</w:t>
      </w:r>
    </w:p>
    <w:p w14:paraId="27ADB285" w14:textId="77777777" w:rsidR="00B13E19" w:rsidRDefault="00B13E19">
      <w:pPr>
        <w:pStyle w:val="BodyText"/>
        <w:spacing w:before="1"/>
        <w:rPr>
          <w:sz w:val="20"/>
        </w:rPr>
      </w:pPr>
    </w:p>
    <w:p w14:paraId="4DA65A54" w14:textId="77777777" w:rsidR="00B13E19" w:rsidRDefault="00EF2894">
      <w:pPr>
        <w:ind w:left="112" w:right="114"/>
        <w:jc w:val="both"/>
        <w:rPr>
          <w:sz w:val="20"/>
        </w:rPr>
      </w:pP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agree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obtain,</w:t>
      </w:r>
      <w:r>
        <w:rPr>
          <w:spacing w:val="-6"/>
          <w:sz w:val="20"/>
        </w:rPr>
        <w:t xml:space="preserve"> </w:t>
      </w:r>
      <w:r>
        <w:rPr>
          <w:sz w:val="20"/>
        </w:rPr>
        <w:t>without</w:t>
      </w:r>
      <w:r>
        <w:rPr>
          <w:spacing w:val="-7"/>
          <w:sz w:val="20"/>
        </w:rPr>
        <w:t xml:space="preserve"> </w:t>
      </w:r>
      <w:r>
        <w:rPr>
          <w:sz w:val="20"/>
        </w:rPr>
        <w:t>expense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Publisher,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permission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copyrighted</w:t>
      </w:r>
      <w:r>
        <w:rPr>
          <w:spacing w:val="-6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permission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necessary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deliver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Publisher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copy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permissions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accepted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paper.</w:t>
      </w:r>
    </w:p>
    <w:p w14:paraId="01E42355" w14:textId="77777777" w:rsidR="00B13E19" w:rsidRDefault="00B13E19">
      <w:pPr>
        <w:pStyle w:val="BodyText"/>
        <w:rPr>
          <w:sz w:val="22"/>
        </w:rPr>
      </w:pPr>
    </w:p>
    <w:p w14:paraId="282C2D0D" w14:textId="77777777" w:rsidR="00B13E19" w:rsidRDefault="00B13E19">
      <w:pPr>
        <w:pStyle w:val="BodyText"/>
        <w:rPr>
          <w:sz w:val="22"/>
        </w:rPr>
      </w:pPr>
    </w:p>
    <w:p w14:paraId="41C915E7" w14:textId="77777777" w:rsidR="00B13E19" w:rsidRDefault="00EF2894">
      <w:pPr>
        <w:spacing w:before="184"/>
        <w:ind w:left="112"/>
        <w:jc w:val="both"/>
        <w:rPr>
          <w:sz w:val="20"/>
        </w:rPr>
      </w:pPr>
      <w:r>
        <w:rPr>
          <w:spacing w:val="-3"/>
          <w:sz w:val="20"/>
        </w:rPr>
        <w:t>Senior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Author's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Signature:</w:t>
      </w:r>
    </w:p>
    <w:p w14:paraId="5A5A2904" w14:textId="77777777" w:rsidR="00B13E19" w:rsidRDefault="00B13E19">
      <w:pPr>
        <w:pStyle w:val="BodyText"/>
        <w:spacing w:before="2"/>
        <w:rPr>
          <w:sz w:val="12"/>
        </w:rPr>
      </w:pPr>
    </w:p>
    <w:p w14:paraId="4FE46016" w14:textId="77777777" w:rsidR="00B13E19" w:rsidRDefault="00EF2894">
      <w:pPr>
        <w:tabs>
          <w:tab w:val="left" w:pos="8692"/>
        </w:tabs>
        <w:spacing w:before="91"/>
        <w:ind w:left="5319"/>
        <w:rPr>
          <w:sz w:val="20"/>
        </w:rPr>
      </w:pPr>
      <w:r>
        <w:rPr>
          <w:sz w:val="20"/>
        </w:rPr>
        <w:t>Date: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46F979" w14:textId="66DB5873" w:rsidR="00B13E19" w:rsidRDefault="009F1E8F">
      <w:pPr>
        <w:pStyle w:val="BodyText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6F2226" wp14:editId="0EBC3F76">
                <wp:extent cx="2590800" cy="5080"/>
                <wp:effectExtent l="11430" t="5715" r="762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5080"/>
                          <a:chOff x="0" y="0"/>
                          <a:chExt cx="4080" cy="8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7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5771A" id="Group 2" o:spid="_x0000_s1026" style="width:204pt;height:.4pt;mso-position-horizontal-relative:char;mso-position-vertical-relative:line" coordsize="40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">
                <v:line id="Line 3" o:spid="_x0000_s1027" style="position:absolute;visibility:visible;mso-wrap-style:square" from="0,4" to="40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w10:anchorlock/>
              </v:group>
            </w:pict>
          </mc:Fallback>
        </mc:AlternateContent>
      </w:r>
    </w:p>
    <w:sectPr w:rsidR="00B13E19">
      <w:pgSz w:w="11910" w:h="16850"/>
      <w:pgMar w:top="1820" w:right="102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6288" w14:textId="77777777" w:rsidR="00EF2894" w:rsidRDefault="00EF2894">
      <w:r>
        <w:separator/>
      </w:r>
    </w:p>
  </w:endnote>
  <w:endnote w:type="continuationSeparator" w:id="0">
    <w:p w14:paraId="10FF04DF" w14:textId="77777777" w:rsidR="00EF2894" w:rsidRDefault="00EF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41E06" w14:textId="77777777" w:rsidR="00EF2894" w:rsidRDefault="00EF2894">
      <w:r>
        <w:separator/>
      </w:r>
    </w:p>
  </w:footnote>
  <w:footnote w:type="continuationSeparator" w:id="0">
    <w:p w14:paraId="136C74C2" w14:textId="77777777" w:rsidR="00EF2894" w:rsidRDefault="00EF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613AB" w14:textId="730D5FF8" w:rsidR="00B13E19" w:rsidRDefault="009F1E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A7E340" wp14:editId="4A27C715">
              <wp:simplePos x="0" y="0"/>
              <wp:positionH relativeFrom="page">
                <wp:posOffset>4060190</wp:posOffset>
              </wp:positionH>
              <wp:positionV relativeFrom="page">
                <wp:posOffset>711200</wp:posOffset>
              </wp:positionV>
              <wp:extent cx="2796540" cy="458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9495E" w14:textId="77777777" w:rsidR="0015529B" w:rsidRPr="0015529B" w:rsidRDefault="00EF2894" w:rsidP="0015529B">
                          <w:pPr>
                            <w:rPr>
                              <w:b/>
                              <w:spacing w:val="-3"/>
                              <w:sz w:val="20"/>
                            </w:rPr>
                          </w:pP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Proceedings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of the </w:t>
                          </w:r>
                          <w:r w:rsidR="0015529B" w:rsidRPr="0015529B">
                            <w:rPr>
                              <w:b/>
                              <w:spacing w:val="-3"/>
                              <w:sz w:val="20"/>
                            </w:rPr>
                            <w:t>9th International Symposium on Advances in Computational Heat Transfer, CHT-24</w:t>
                          </w:r>
                        </w:p>
                        <w:p w14:paraId="56D349A4" w14:textId="03182369" w:rsidR="00B13E19" w:rsidRDefault="0015529B" w:rsidP="0015529B">
                          <w:pPr>
                            <w:spacing w:before="10"/>
                            <w:ind w:right="20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15529B">
                            <w:rPr>
                              <w:b/>
                              <w:spacing w:val="-3"/>
                              <w:sz w:val="20"/>
                            </w:rPr>
                            <w:t>May 26 - 30, 2024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>, Istanbul, Turkiye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7E3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7pt;margin-top:56pt;width:220.2pt;height:3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6pSrA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" filled="f" stroked="f">
              <v:textbox inset="0,0,0,0">
                <w:txbxContent>
                  <w:p w14:paraId="1539495E" w14:textId="77777777" w:rsidR="0015529B" w:rsidRPr="0015529B" w:rsidRDefault="00EF2894" w:rsidP="0015529B">
                    <w:pPr>
                      <w:rPr>
                        <w:b/>
                        <w:spacing w:val="-3"/>
                        <w:sz w:val="20"/>
                      </w:rPr>
                    </w:pPr>
                    <w:r>
                      <w:rPr>
                        <w:b/>
                        <w:spacing w:val="-3"/>
                        <w:sz w:val="20"/>
                      </w:rPr>
                      <w:t>Proceedings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of the </w:t>
                    </w:r>
                    <w:r w:rsidR="0015529B" w:rsidRPr="0015529B">
                      <w:rPr>
                        <w:b/>
                        <w:spacing w:val="-3"/>
                        <w:sz w:val="20"/>
                      </w:rPr>
                      <w:t>9th International Symposium on Advances in Computational Heat Transfer, CHT-24</w:t>
                    </w:r>
                  </w:p>
                  <w:p w14:paraId="56D349A4" w14:textId="03182369" w:rsidR="00B13E19" w:rsidRDefault="0015529B" w:rsidP="0015529B">
                    <w:pPr>
                      <w:spacing w:before="10"/>
                      <w:ind w:right="20"/>
                      <w:jc w:val="right"/>
                      <w:rPr>
                        <w:b/>
                        <w:sz w:val="20"/>
                      </w:rPr>
                    </w:pPr>
                    <w:r w:rsidRPr="0015529B">
                      <w:rPr>
                        <w:b/>
                        <w:spacing w:val="-3"/>
                        <w:sz w:val="20"/>
                      </w:rPr>
                      <w:t>May 26 - 30, 2024</w:t>
                    </w:r>
                    <w:r>
                      <w:rPr>
                        <w:b/>
                        <w:spacing w:val="-3"/>
                        <w:sz w:val="20"/>
                      </w:rPr>
                      <w:t>, Istanbul, Turkiye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44C3"/>
    <w:multiLevelType w:val="hybridMultilevel"/>
    <w:tmpl w:val="522CC33C"/>
    <w:lvl w:ilvl="0" w:tplc="7EA86950">
      <w:start w:val="1"/>
      <w:numFmt w:val="decimal"/>
      <w:lvlText w:val="%1."/>
      <w:lvlJc w:val="left"/>
      <w:pPr>
        <w:ind w:left="262" w:hanging="150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en-US" w:eastAsia="en-US" w:bidi="ar-SA"/>
      </w:rPr>
    </w:lvl>
    <w:lvl w:ilvl="1" w:tplc="B5DC71B6">
      <w:numFmt w:val="bullet"/>
      <w:lvlText w:val="•"/>
      <w:lvlJc w:val="left"/>
      <w:pPr>
        <w:ind w:left="1220" w:hanging="150"/>
      </w:pPr>
      <w:rPr>
        <w:rFonts w:hint="default"/>
        <w:lang w:val="en-US" w:eastAsia="en-US" w:bidi="ar-SA"/>
      </w:rPr>
    </w:lvl>
    <w:lvl w:ilvl="2" w:tplc="BDDAD568">
      <w:numFmt w:val="bullet"/>
      <w:lvlText w:val="•"/>
      <w:lvlJc w:val="left"/>
      <w:pPr>
        <w:ind w:left="2181" w:hanging="150"/>
      </w:pPr>
      <w:rPr>
        <w:rFonts w:hint="default"/>
        <w:lang w:val="en-US" w:eastAsia="en-US" w:bidi="ar-SA"/>
      </w:rPr>
    </w:lvl>
    <w:lvl w:ilvl="3" w:tplc="A150FEC4">
      <w:numFmt w:val="bullet"/>
      <w:lvlText w:val="•"/>
      <w:lvlJc w:val="left"/>
      <w:pPr>
        <w:ind w:left="3141" w:hanging="150"/>
      </w:pPr>
      <w:rPr>
        <w:rFonts w:hint="default"/>
        <w:lang w:val="en-US" w:eastAsia="en-US" w:bidi="ar-SA"/>
      </w:rPr>
    </w:lvl>
    <w:lvl w:ilvl="4" w:tplc="5E9869F0">
      <w:numFmt w:val="bullet"/>
      <w:lvlText w:val="•"/>
      <w:lvlJc w:val="left"/>
      <w:pPr>
        <w:ind w:left="4102" w:hanging="150"/>
      </w:pPr>
      <w:rPr>
        <w:rFonts w:hint="default"/>
        <w:lang w:val="en-US" w:eastAsia="en-US" w:bidi="ar-SA"/>
      </w:rPr>
    </w:lvl>
    <w:lvl w:ilvl="5" w:tplc="8F8C6DD8">
      <w:numFmt w:val="bullet"/>
      <w:lvlText w:val="•"/>
      <w:lvlJc w:val="left"/>
      <w:pPr>
        <w:ind w:left="5063" w:hanging="150"/>
      </w:pPr>
      <w:rPr>
        <w:rFonts w:hint="default"/>
        <w:lang w:val="en-US" w:eastAsia="en-US" w:bidi="ar-SA"/>
      </w:rPr>
    </w:lvl>
    <w:lvl w:ilvl="6" w:tplc="7DDA8922">
      <w:numFmt w:val="bullet"/>
      <w:lvlText w:val="•"/>
      <w:lvlJc w:val="left"/>
      <w:pPr>
        <w:ind w:left="6023" w:hanging="150"/>
      </w:pPr>
      <w:rPr>
        <w:rFonts w:hint="default"/>
        <w:lang w:val="en-US" w:eastAsia="en-US" w:bidi="ar-SA"/>
      </w:rPr>
    </w:lvl>
    <w:lvl w:ilvl="7" w:tplc="7312EB98">
      <w:numFmt w:val="bullet"/>
      <w:lvlText w:val="•"/>
      <w:lvlJc w:val="left"/>
      <w:pPr>
        <w:ind w:left="6984" w:hanging="150"/>
      </w:pPr>
      <w:rPr>
        <w:rFonts w:hint="default"/>
        <w:lang w:val="en-US" w:eastAsia="en-US" w:bidi="ar-SA"/>
      </w:rPr>
    </w:lvl>
    <w:lvl w:ilvl="8" w:tplc="A3DA6260">
      <w:numFmt w:val="bullet"/>
      <w:lvlText w:val="•"/>
      <w:lvlJc w:val="left"/>
      <w:pPr>
        <w:ind w:left="7945" w:hanging="1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9"/>
    <w:rsid w:val="0015529B"/>
    <w:rsid w:val="00270A9A"/>
    <w:rsid w:val="009F1E8F"/>
    <w:rsid w:val="00B13E19"/>
    <w:rsid w:val="00E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F3BA"/>
  <w15:docId w15:val="{FF891FAF-B59F-4934-AA4B-6E1E238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4" w:hanging="19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552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9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creator>Graham de Vahl Davis</dc:creator>
  <cp:lastModifiedBy>ichmt@ichmt.org</cp:lastModifiedBy>
  <cp:revision>2</cp:revision>
  <dcterms:created xsi:type="dcterms:W3CDTF">2023-10-31T10:53:00Z</dcterms:created>
  <dcterms:modified xsi:type="dcterms:W3CDTF">2023-10-31T10:53:00Z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