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AA20" w14:textId="4617D165" w:rsidR="002B70BB" w:rsidRDefault="00B41C13">
      <w:pPr>
        <w:jc w:val="righ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Book</w:t>
      </w:r>
      <w:r w:rsidR="00874D42">
        <w:rPr>
          <w:rFonts w:ascii="Arial" w:hAnsi="Arial" w:cs="Arial"/>
          <w:sz w:val="20"/>
          <w:szCs w:val="20"/>
          <w:lang w:val="en-GB"/>
        </w:rPr>
        <w:t xml:space="preserve"> of</w:t>
      </w:r>
      <w:r>
        <w:rPr>
          <w:rFonts w:ascii="Arial" w:hAnsi="Arial" w:cs="Arial"/>
          <w:sz w:val="20"/>
          <w:szCs w:val="20"/>
          <w:lang w:val="en-GB"/>
        </w:rPr>
        <w:t xml:space="preserve"> Abstracts</w:t>
      </w:r>
      <w:r w:rsidR="00867C04">
        <w:rPr>
          <w:rFonts w:ascii="Arial" w:hAnsi="Arial" w:cs="Arial"/>
          <w:sz w:val="20"/>
          <w:szCs w:val="20"/>
          <w:lang w:val="en-GB"/>
        </w:rPr>
        <w:t xml:space="preserve"> of </w:t>
      </w:r>
      <w:r w:rsidR="0087115D">
        <w:rPr>
          <w:rFonts w:ascii="Arial" w:hAnsi="Arial" w:cs="Arial"/>
          <w:sz w:val="20"/>
          <w:szCs w:val="20"/>
          <w:lang w:val="en-GB"/>
        </w:rPr>
        <w:t>AdvEnMaT26</w:t>
      </w:r>
    </w:p>
    <w:p w14:paraId="00AD62D3" w14:textId="5D738D19" w:rsidR="002B70BB" w:rsidRPr="0087115D" w:rsidRDefault="0087115D" w:rsidP="0087115D">
      <w:pPr>
        <w:jc w:val="right"/>
        <w:rPr>
          <w:rFonts w:ascii="Arial" w:hAnsi="Arial" w:cs="Arial"/>
          <w:sz w:val="20"/>
          <w:szCs w:val="20"/>
          <w:lang w:val="en-TR"/>
        </w:rPr>
      </w:pPr>
      <w:r w:rsidRPr="0087115D">
        <w:rPr>
          <w:rFonts w:ascii="Arial" w:hAnsi="Arial" w:cs="Arial"/>
          <w:sz w:val="20"/>
          <w:szCs w:val="20"/>
          <w:lang w:val="en-TR"/>
        </w:rPr>
        <w:t>Advances in Energy Materials &amp; Technologies</w:t>
      </w:r>
      <w:r>
        <w:rPr>
          <w:rFonts w:ascii="Arial" w:hAnsi="Arial" w:cs="Arial"/>
          <w:sz w:val="20"/>
          <w:szCs w:val="20"/>
          <w:lang w:val="en-TR"/>
        </w:rPr>
        <w:t xml:space="preserve"> </w:t>
      </w:r>
      <w:r w:rsidR="00B41C13" w:rsidRPr="00B41C13">
        <w:rPr>
          <w:rFonts w:ascii="Arial" w:hAnsi="Arial" w:cs="Arial"/>
          <w:sz w:val="20"/>
          <w:szCs w:val="20"/>
          <w:lang w:val="en-GB"/>
        </w:rPr>
        <w:t>Conference</w:t>
      </w:r>
    </w:p>
    <w:p w14:paraId="16B4D9EC" w14:textId="77777777" w:rsidR="002B70BB" w:rsidRDefault="002B70BB">
      <w:pPr>
        <w:jc w:val="right"/>
        <w:rPr>
          <w:rFonts w:ascii="Arial" w:hAnsi="Arial" w:cs="Arial"/>
          <w:sz w:val="20"/>
          <w:szCs w:val="20"/>
          <w:lang w:val="en-GB"/>
        </w:rPr>
      </w:pPr>
    </w:p>
    <w:p w14:paraId="3318FF17" w14:textId="0A198566" w:rsidR="002B70BB" w:rsidRDefault="0087115D">
      <w:pPr>
        <w:jc w:val="righ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October</w:t>
      </w:r>
      <w:r w:rsidR="00867C0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21</w:t>
      </w:r>
      <w:r w:rsidR="00B41C13">
        <w:rPr>
          <w:rFonts w:ascii="Arial" w:hAnsi="Arial" w:cs="Arial"/>
          <w:sz w:val="20"/>
          <w:szCs w:val="20"/>
          <w:lang w:val="en-GB"/>
        </w:rPr>
        <w:t>-</w:t>
      </w:r>
      <w:r>
        <w:rPr>
          <w:rFonts w:ascii="Arial" w:hAnsi="Arial" w:cs="Arial"/>
          <w:sz w:val="20"/>
          <w:szCs w:val="20"/>
          <w:lang w:val="en-GB"/>
        </w:rPr>
        <w:t>23</w:t>
      </w:r>
      <w:r w:rsidR="00A3682C">
        <w:rPr>
          <w:rFonts w:ascii="Arial" w:hAnsi="Arial" w:cs="Arial"/>
          <w:sz w:val="20"/>
          <w:szCs w:val="20"/>
          <w:lang w:val="en-GB"/>
        </w:rPr>
        <w:t>, 20</w:t>
      </w:r>
      <w:r w:rsidR="00B41C13"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>6</w:t>
      </w:r>
      <w:r w:rsidR="002B70BB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Sile, Istanbul</w:t>
      </w:r>
      <w:r w:rsidR="002949DC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Turkey</w:t>
      </w:r>
    </w:p>
    <w:p w14:paraId="60FED7DA" w14:textId="77777777" w:rsidR="002B70BB" w:rsidRDefault="002B70BB">
      <w:pPr>
        <w:jc w:val="right"/>
        <w:rPr>
          <w:rFonts w:ascii="Arial" w:hAnsi="Arial" w:cs="Arial"/>
          <w:sz w:val="20"/>
          <w:szCs w:val="20"/>
          <w:lang w:val="en-GB"/>
        </w:rPr>
      </w:pPr>
    </w:p>
    <w:p w14:paraId="2BABBB1F" w14:textId="35A6F5F3" w:rsidR="002B70BB" w:rsidRPr="00A3682C" w:rsidRDefault="0087115D">
      <w:pPr>
        <w:jc w:val="right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AdvEnMaT</w:t>
      </w:r>
      <w:r w:rsidR="00867C04">
        <w:rPr>
          <w:rFonts w:ascii="Arial" w:hAnsi="Arial" w:cs="Arial"/>
          <w:sz w:val="20"/>
          <w:szCs w:val="20"/>
          <w:lang w:val="en-GB"/>
        </w:rPr>
        <w:t>-</w:t>
      </w:r>
      <w:r w:rsidR="00B41C13">
        <w:rPr>
          <w:rFonts w:ascii="Arial" w:hAnsi="Arial" w:cs="Arial"/>
          <w:sz w:val="20"/>
          <w:szCs w:val="20"/>
          <w:lang w:val="en-GB"/>
        </w:rPr>
        <w:t>xxxx</w:t>
      </w:r>
      <w:proofErr w:type="spellEnd"/>
    </w:p>
    <w:p w14:paraId="76366C39" w14:textId="77777777" w:rsidR="002B70BB" w:rsidRDefault="002B70BB">
      <w:pPr>
        <w:ind w:left="567"/>
        <w:rPr>
          <w:rFonts w:ascii="Times New Roman" w:hAnsi="Times New Roman" w:cs="Times New Roman"/>
          <w:b/>
          <w:bCs/>
          <w:lang w:val="en-GB"/>
        </w:rPr>
      </w:pPr>
    </w:p>
    <w:p w14:paraId="20E2D05A" w14:textId="77777777" w:rsidR="002B70BB" w:rsidRDefault="002B70BB">
      <w:pPr>
        <w:ind w:left="567"/>
        <w:rPr>
          <w:rFonts w:ascii="Times New Roman" w:hAnsi="Times New Roman" w:cs="Times New Roman"/>
          <w:b/>
          <w:bCs/>
          <w:lang w:val="en-GB"/>
        </w:rPr>
      </w:pPr>
    </w:p>
    <w:p w14:paraId="385FDA19" w14:textId="77777777" w:rsidR="002B70BB" w:rsidRDefault="00867C04">
      <w:pPr>
        <w:tabs>
          <w:tab w:val="center" w:pos="4819"/>
        </w:tabs>
        <w:suppressAutoHyphens/>
        <w:jc w:val="both"/>
        <w:rPr>
          <w:rFonts w:ascii="Times New Roman" w:hAnsi="Times New Roman" w:cs="Times New Roman"/>
          <w:b/>
          <w:bCs/>
          <w:spacing w:val="-3"/>
          <w:lang w:val="en-GB"/>
        </w:rPr>
      </w:pPr>
      <w:r>
        <w:rPr>
          <w:rFonts w:ascii="Times New Roman" w:hAnsi="Times New Roman" w:cs="Times New Roman"/>
          <w:b/>
          <w:bCs/>
          <w:spacing w:val="-3"/>
          <w:lang w:val="en-GB"/>
        </w:rPr>
        <w:tab/>
      </w:r>
      <w:r w:rsidR="009A0201">
        <w:rPr>
          <w:rFonts w:ascii="Times New Roman" w:hAnsi="Times New Roman" w:cs="Times New Roman"/>
          <w:b/>
          <w:bCs/>
          <w:spacing w:val="-3"/>
          <w:lang w:val="en-GB"/>
        </w:rPr>
        <w:t>TITLE</w:t>
      </w:r>
    </w:p>
    <w:p w14:paraId="503EBCE9" w14:textId="77777777" w:rsidR="002B70BB" w:rsidRDefault="002B70BB">
      <w:pPr>
        <w:tabs>
          <w:tab w:val="center" w:pos="4819"/>
        </w:tabs>
        <w:suppressAutoHyphens/>
        <w:jc w:val="both"/>
        <w:rPr>
          <w:rFonts w:ascii="Times New Roman" w:hAnsi="Times New Roman" w:cs="Times New Roman"/>
          <w:spacing w:val="-3"/>
          <w:lang w:val="en-GB"/>
        </w:rPr>
      </w:pPr>
    </w:p>
    <w:p w14:paraId="11E20998" w14:textId="21055031" w:rsidR="002B70BB" w:rsidRPr="00FE68FF" w:rsidRDefault="002B70BB">
      <w:pPr>
        <w:tabs>
          <w:tab w:val="center" w:pos="4819"/>
        </w:tabs>
        <w:suppressAutoHyphens/>
        <w:jc w:val="both"/>
        <w:rPr>
          <w:rFonts w:ascii="Times New Roman" w:hAnsi="Times New Roman" w:cs="Times New Roman"/>
          <w:spacing w:val="-3"/>
          <w:lang w:val="it-IT"/>
        </w:rPr>
      </w:pPr>
      <w:r>
        <w:rPr>
          <w:rFonts w:ascii="Times New Roman" w:hAnsi="Times New Roman" w:cs="Times New Roman"/>
          <w:spacing w:val="-3"/>
          <w:lang w:val="en-GB"/>
        </w:rPr>
        <w:tab/>
      </w:r>
      <w:r w:rsidR="0087115D">
        <w:rPr>
          <w:rFonts w:ascii="Times New Roman" w:hAnsi="Times New Roman" w:cs="Times New Roman"/>
          <w:spacing w:val="-3"/>
          <w:lang w:val="it-IT"/>
        </w:rPr>
        <w:t>Ilker Tari</w:t>
      </w:r>
      <w:proofErr w:type="gramStart"/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*,§</w:t>
      </w:r>
      <w:proofErr w:type="gramEnd"/>
      <w:r w:rsidRPr="00FE68FF">
        <w:rPr>
          <w:rFonts w:ascii="Times New Roman" w:hAnsi="Times New Roman" w:cs="Times New Roman"/>
          <w:spacing w:val="-3"/>
          <w:lang w:val="it-IT"/>
        </w:rPr>
        <w:t xml:space="preserve">, </w:t>
      </w:r>
      <w:r w:rsidR="0087115D">
        <w:rPr>
          <w:rFonts w:ascii="Times New Roman" w:hAnsi="Times New Roman" w:cs="Times New Roman"/>
          <w:spacing w:val="-3"/>
          <w:lang w:val="it-IT"/>
        </w:rPr>
        <w:t>Ali Kosar</w:t>
      </w:r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  <w:r w:rsidR="00C8348C"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  <w:r w:rsidR="0087115D">
        <w:rPr>
          <w:rFonts w:ascii="Times New Roman" w:hAnsi="Times New Roman" w:cs="Times New Roman"/>
          <w:spacing w:val="-3"/>
          <w:lang w:val="it-IT"/>
        </w:rPr>
        <w:t>, Emre Erdem</w:t>
      </w:r>
      <w:r w:rsidR="0087115D"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**</w:t>
      </w:r>
      <w:r w:rsidR="0087115D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FE68FF">
        <w:rPr>
          <w:rFonts w:ascii="Times New Roman" w:hAnsi="Times New Roman" w:cs="Times New Roman"/>
          <w:spacing w:val="-3"/>
          <w:lang w:val="it-IT"/>
        </w:rPr>
        <w:t xml:space="preserve">and </w:t>
      </w:r>
      <w:r w:rsidR="0087115D">
        <w:rPr>
          <w:rFonts w:ascii="Times New Roman" w:hAnsi="Times New Roman" w:cs="Times New Roman"/>
          <w:spacing w:val="-3"/>
          <w:lang w:val="it-IT"/>
        </w:rPr>
        <w:t xml:space="preserve">Hongwei </w:t>
      </w:r>
      <w:proofErr w:type="spellStart"/>
      <w:r w:rsidR="0087115D">
        <w:rPr>
          <w:rFonts w:ascii="Times New Roman" w:hAnsi="Times New Roman" w:cs="Times New Roman"/>
          <w:spacing w:val="-3"/>
          <w:lang w:val="it-IT"/>
        </w:rPr>
        <w:t>Wu</w:t>
      </w:r>
      <w:proofErr w:type="spellEnd"/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  <w:r w:rsidR="00C8348C"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>*</w:t>
      </w:r>
    </w:p>
    <w:p w14:paraId="2796C29E" w14:textId="53FAC02D" w:rsidR="002B70BB" w:rsidRPr="0087115D" w:rsidRDefault="002B70BB" w:rsidP="00C8348C">
      <w:pPr>
        <w:tabs>
          <w:tab w:val="center" w:pos="4819"/>
        </w:tabs>
        <w:suppressAutoHyphens/>
        <w:jc w:val="both"/>
        <w:rPr>
          <w:rFonts w:ascii="Times New Roman" w:hAnsi="Times New Roman" w:cs="Times New Roman"/>
          <w:spacing w:val="-3"/>
          <w:lang w:val="en-TR"/>
        </w:rPr>
      </w:pPr>
      <w:r w:rsidRPr="00FE68FF">
        <w:rPr>
          <w:rFonts w:ascii="Times New Roman" w:hAnsi="Times New Roman" w:cs="Times New Roman"/>
          <w:spacing w:val="-3"/>
          <w:vertAlign w:val="superscript"/>
          <w:lang w:val="it-IT"/>
        </w:rPr>
        <w:tab/>
      </w:r>
      <w:r>
        <w:rPr>
          <w:rFonts w:ascii="Times New Roman" w:hAnsi="Times New Roman" w:cs="Times New Roman"/>
          <w:spacing w:val="-3"/>
          <w:vertAlign w:val="superscript"/>
          <w:lang w:val="en-GB"/>
        </w:rPr>
        <w:t>*</w:t>
      </w:r>
      <w:r w:rsidR="0087115D" w:rsidRPr="0087115D">
        <w:rPr>
          <w:rFonts w:ascii="Times New Roman" w:hAnsi="Times New Roman" w:cs="Times New Roman"/>
          <w:spacing w:val="-3"/>
          <w:lang w:val="en-TR"/>
        </w:rPr>
        <w:t>FMV Işık University</w:t>
      </w:r>
      <w:r w:rsidR="0087115D">
        <w:rPr>
          <w:rFonts w:ascii="Times New Roman" w:hAnsi="Times New Roman" w:cs="Times New Roman"/>
          <w:spacing w:val="-3"/>
          <w:lang w:val="en-GB"/>
        </w:rPr>
        <w:t>, Istanbul</w:t>
      </w:r>
      <w:r w:rsidR="00FE68FF">
        <w:rPr>
          <w:rFonts w:ascii="Times New Roman" w:hAnsi="Times New Roman" w:cs="Times New Roman"/>
          <w:spacing w:val="-3"/>
          <w:lang w:val="en-GB"/>
        </w:rPr>
        <w:t xml:space="preserve">, </w:t>
      </w:r>
      <w:r w:rsidR="0087115D">
        <w:rPr>
          <w:rFonts w:ascii="Times New Roman" w:hAnsi="Times New Roman" w:cs="Times New Roman"/>
          <w:spacing w:val="-3"/>
          <w:lang w:val="en-GB"/>
        </w:rPr>
        <w:t>Turkey</w:t>
      </w:r>
    </w:p>
    <w:p w14:paraId="5DB4FC4A" w14:textId="47EFABF1" w:rsidR="002B70BB" w:rsidRDefault="004C2616">
      <w:pPr>
        <w:tabs>
          <w:tab w:val="center" w:pos="4819"/>
        </w:tabs>
        <w:suppressAutoHyphens/>
        <w:jc w:val="center"/>
        <w:rPr>
          <w:rFonts w:ascii="Times New Roman" w:hAnsi="Times New Roman" w:cs="Times New Roman"/>
          <w:spacing w:val="-3"/>
          <w:lang w:val="en-GB"/>
        </w:rPr>
      </w:pPr>
      <w:r>
        <w:rPr>
          <w:rFonts w:ascii="Times New Roman" w:hAnsi="Times New Roman" w:cs="Times New Roman"/>
          <w:spacing w:val="-3"/>
          <w:vertAlign w:val="superscript"/>
          <w:lang w:val="en-GB"/>
        </w:rPr>
        <w:t>**</w:t>
      </w:r>
      <w:proofErr w:type="spellStart"/>
      <w:r w:rsidR="0087115D">
        <w:rPr>
          <w:rFonts w:ascii="Times New Roman" w:hAnsi="Times New Roman" w:cs="Times New Roman"/>
          <w:spacing w:val="-3"/>
          <w:lang w:val="en-GB"/>
        </w:rPr>
        <w:t>Sabancı</w:t>
      </w:r>
      <w:proofErr w:type="spellEnd"/>
      <w:r w:rsidR="0087115D">
        <w:rPr>
          <w:rFonts w:ascii="Times New Roman" w:hAnsi="Times New Roman" w:cs="Times New Roman"/>
          <w:spacing w:val="-3"/>
          <w:lang w:val="en-GB"/>
        </w:rPr>
        <w:t xml:space="preserve"> University, Istanbul, Turkey</w:t>
      </w:r>
      <w:r w:rsidR="00C8348C" w:rsidRPr="00C8348C">
        <w:rPr>
          <w:rFonts w:ascii="Times New Roman" w:hAnsi="Times New Roman" w:cs="Times New Roman"/>
          <w:spacing w:val="-3"/>
          <w:lang w:val="en-GB"/>
        </w:rPr>
        <w:br/>
      </w:r>
      <w:r>
        <w:rPr>
          <w:rFonts w:ascii="Times New Roman" w:hAnsi="Times New Roman" w:cs="Times New Roman"/>
          <w:spacing w:val="-3"/>
          <w:vertAlign w:val="superscript"/>
          <w:lang w:val="en-GB"/>
        </w:rPr>
        <w:t>*</w:t>
      </w:r>
      <w:r w:rsidR="002B70BB">
        <w:rPr>
          <w:rFonts w:ascii="Times New Roman" w:hAnsi="Times New Roman" w:cs="Times New Roman"/>
          <w:spacing w:val="-3"/>
          <w:vertAlign w:val="superscript"/>
          <w:lang w:val="en-GB"/>
        </w:rPr>
        <w:t>**</w:t>
      </w:r>
      <w:r w:rsidR="002C64AD" w:rsidRPr="002C64AD">
        <w:rPr>
          <w:rFonts w:ascii="Times New Roman" w:hAnsi="Times New Roman" w:cs="Times New Roman"/>
          <w:spacing w:val="-3"/>
          <w:lang w:val="en-GB"/>
        </w:rPr>
        <w:t>University of Hertfordshire</w:t>
      </w:r>
      <w:r w:rsidR="002C64AD">
        <w:rPr>
          <w:rFonts w:ascii="Times New Roman" w:hAnsi="Times New Roman" w:cs="Times New Roman"/>
          <w:spacing w:val="-3"/>
          <w:lang w:val="en-GB"/>
        </w:rPr>
        <w:t>,</w:t>
      </w:r>
      <w:r w:rsidR="00FE68FF">
        <w:rPr>
          <w:rFonts w:ascii="Times New Roman" w:hAnsi="Times New Roman" w:cs="Times New Roman"/>
          <w:spacing w:val="-3"/>
          <w:lang w:val="en-GB"/>
        </w:rPr>
        <w:t xml:space="preserve"> </w:t>
      </w:r>
      <w:r w:rsidR="002C64AD">
        <w:rPr>
          <w:rFonts w:ascii="Times New Roman" w:hAnsi="Times New Roman" w:cs="Times New Roman"/>
          <w:spacing w:val="-3"/>
          <w:lang w:val="en-GB"/>
        </w:rPr>
        <w:t>United Kingdom</w:t>
      </w:r>
    </w:p>
    <w:p w14:paraId="033F9B5F" w14:textId="4905DE62" w:rsidR="002B70BB" w:rsidRPr="009B283A" w:rsidRDefault="002B70BB">
      <w:pPr>
        <w:tabs>
          <w:tab w:val="center" w:pos="4819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vertAlign w:val="superscript"/>
          <w:lang w:val="en-GB"/>
        </w:rPr>
        <w:t>§</w:t>
      </w:r>
      <w:r>
        <w:rPr>
          <w:rFonts w:ascii="Times New Roman" w:hAnsi="Times New Roman" w:cs="Times New Roman"/>
          <w:spacing w:val="-3"/>
          <w:lang w:val="en-GB"/>
        </w:rPr>
        <w:t xml:space="preserve">Correspondence author.  </w:t>
      </w:r>
      <w:r w:rsidRPr="009B283A">
        <w:rPr>
          <w:rFonts w:ascii="Times New Roman" w:hAnsi="Times New Roman" w:cs="Times New Roman"/>
          <w:spacing w:val="-3"/>
        </w:rPr>
        <w:t xml:space="preserve">Email: </w:t>
      </w:r>
      <w:r w:rsidR="0087115D">
        <w:rPr>
          <w:rFonts w:ascii="Times New Roman" w:hAnsi="Times New Roman" w:cs="Times New Roman"/>
          <w:spacing w:val="-3"/>
        </w:rPr>
        <w:t>ilker.tari</w:t>
      </w:r>
      <w:r w:rsidR="00FE68FF" w:rsidRPr="00FE68FF">
        <w:rPr>
          <w:rFonts w:ascii="Times New Roman" w:hAnsi="Times New Roman" w:cs="Times New Roman"/>
          <w:spacing w:val="-3"/>
        </w:rPr>
        <w:t>@</w:t>
      </w:r>
      <w:r w:rsidR="0087115D">
        <w:rPr>
          <w:rFonts w:ascii="Times New Roman" w:hAnsi="Times New Roman" w:cs="Times New Roman"/>
          <w:spacing w:val="-3"/>
        </w:rPr>
        <w:t>isikun.edu.tr</w:t>
      </w:r>
    </w:p>
    <w:p w14:paraId="3A3841FC" w14:textId="77777777" w:rsidR="002B70BB" w:rsidRPr="009B283A" w:rsidRDefault="002B70BB">
      <w:pPr>
        <w:tabs>
          <w:tab w:val="left" w:pos="-1134"/>
          <w:tab w:val="left" w:pos="-414"/>
          <w:tab w:val="left" w:pos="306"/>
          <w:tab w:val="left" w:pos="906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B483C6A" w14:textId="77777777" w:rsidR="002B70BB" w:rsidRDefault="002B70BB">
      <w:pPr>
        <w:rPr>
          <w:rFonts w:ascii="Times New Roman" w:hAnsi="Times New Roman" w:cs="Times New Roman"/>
          <w:spacing w:val="-3"/>
          <w:lang w:val="en-GB"/>
        </w:rPr>
      </w:pPr>
    </w:p>
    <w:p w14:paraId="3D426D26" w14:textId="04D1BF87" w:rsidR="002B70BB" w:rsidRDefault="002B70BB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i/>
          <w:lang w:val="en-GB"/>
        </w:rPr>
        <w:t>initial abstract</w:t>
      </w:r>
      <w:r>
        <w:rPr>
          <w:rFonts w:ascii="Times New Roman" w:hAnsi="Times New Roman" w:cs="Times New Roman"/>
          <w:lang w:val="en-GB"/>
        </w:rPr>
        <w:t xml:space="preserve"> should be one or at most two pages, including equations, figures, tables</w:t>
      </w:r>
      <w:r w:rsidR="00713C55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and references (if required by the text in the abstract).  It should summarise the background to the work, the assumptions made, the methods </w:t>
      </w:r>
      <w:r w:rsidR="00885A1A">
        <w:rPr>
          <w:rFonts w:ascii="Times New Roman" w:hAnsi="Times New Roman" w:cs="Times New Roman"/>
          <w:lang w:val="en-GB"/>
        </w:rPr>
        <w:t>adopted,</w:t>
      </w:r>
      <w:r>
        <w:rPr>
          <w:rFonts w:ascii="Times New Roman" w:hAnsi="Times New Roman" w:cs="Times New Roman"/>
          <w:lang w:val="en-GB"/>
        </w:rPr>
        <w:t xml:space="preserve"> and the results achieved, all in sufficient detail to enable an evaluation to be made of the suitability </w:t>
      </w:r>
      <w:r w:rsidR="00F42F3C">
        <w:rPr>
          <w:rFonts w:ascii="Times New Roman" w:hAnsi="Times New Roman" w:cs="Times New Roman"/>
          <w:lang w:val="en-GB"/>
        </w:rPr>
        <w:t xml:space="preserve">and relevance </w:t>
      </w:r>
      <w:r>
        <w:rPr>
          <w:rFonts w:ascii="Times New Roman" w:hAnsi="Times New Roman" w:cs="Times New Roman"/>
          <w:lang w:val="en-GB"/>
        </w:rPr>
        <w:t>of the full paper.</w:t>
      </w:r>
    </w:p>
    <w:p w14:paraId="6FBAF588" w14:textId="77777777" w:rsidR="00B455BC" w:rsidRDefault="00B455BC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</w:p>
    <w:p w14:paraId="28F4B7CC" w14:textId="77777777" w:rsidR="00885A1A" w:rsidRPr="00885A1A" w:rsidRDefault="00885A1A" w:rsidP="00885A1A">
      <w:pPr>
        <w:pStyle w:val="BodyText"/>
        <w:rPr>
          <w:rFonts w:ascii="Times New Roman" w:hAnsi="Times New Roman" w:cs="Times New Roman"/>
          <w:b/>
          <w:bCs/>
          <w:lang w:val="en-GB"/>
        </w:rPr>
      </w:pPr>
      <w:r w:rsidRPr="00885A1A">
        <w:rPr>
          <w:rFonts w:ascii="Times New Roman" w:hAnsi="Times New Roman" w:cs="Times New Roman"/>
          <w:b/>
          <w:bCs/>
          <w:lang w:val="en-GB"/>
        </w:rPr>
        <w:t>Please name your file as follows:</w:t>
      </w:r>
    </w:p>
    <w:p w14:paraId="4F3BDA0F" w14:textId="57CF1549" w:rsidR="00885A1A" w:rsidRPr="00885A1A" w:rsidRDefault="002C64AD" w:rsidP="00885A1A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AdvEnMaT26</w:t>
      </w:r>
      <w:r w:rsidR="00885A1A" w:rsidRPr="00885A1A">
        <w:rPr>
          <w:rFonts w:ascii="Times New Roman" w:hAnsi="Times New Roman" w:cs="Times New Roman"/>
          <w:lang w:val="en-GB"/>
        </w:rPr>
        <w:t>_SurnameFirstAuthor_TrackX</w:t>
      </w:r>
    </w:p>
    <w:p w14:paraId="46296031" w14:textId="0B399EEB" w:rsidR="00885A1A" w:rsidRPr="00885A1A" w:rsidRDefault="00885A1A" w:rsidP="00885A1A">
      <w:pPr>
        <w:pStyle w:val="BodyText"/>
        <w:rPr>
          <w:rFonts w:ascii="Times New Roman" w:hAnsi="Times New Roman" w:cs="Times New Roman"/>
          <w:lang w:val="en-GB"/>
        </w:rPr>
      </w:pPr>
      <w:r w:rsidRPr="00885A1A">
        <w:rPr>
          <w:rFonts w:ascii="Times New Roman" w:hAnsi="Times New Roman" w:cs="Times New Roman"/>
          <w:lang w:val="en-GB"/>
        </w:rPr>
        <w:t xml:space="preserve">(for example: </w:t>
      </w:r>
      <w:r w:rsidR="002C64AD">
        <w:rPr>
          <w:rFonts w:ascii="Times New Roman" w:hAnsi="Times New Roman" w:cs="Times New Roman"/>
          <w:lang w:val="en-GB"/>
        </w:rPr>
        <w:t>AdvEnMaT26</w:t>
      </w:r>
      <w:r w:rsidR="002C64AD" w:rsidRPr="00885A1A">
        <w:rPr>
          <w:rFonts w:ascii="Times New Roman" w:hAnsi="Times New Roman" w:cs="Times New Roman"/>
          <w:lang w:val="en-GB"/>
        </w:rPr>
        <w:t>_</w:t>
      </w:r>
      <w:r w:rsidR="002C64AD">
        <w:rPr>
          <w:rFonts w:ascii="Times New Roman" w:hAnsi="Times New Roman" w:cs="Times New Roman"/>
          <w:lang w:val="en-GB"/>
        </w:rPr>
        <w:t>Jones</w:t>
      </w:r>
      <w:r w:rsidRPr="00885A1A">
        <w:rPr>
          <w:rFonts w:ascii="Times New Roman" w:hAnsi="Times New Roman" w:cs="Times New Roman"/>
          <w:lang w:val="en-GB"/>
        </w:rPr>
        <w:t>_Track1)</w:t>
      </w:r>
    </w:p>
    <w:p w14:paraId="19CA3364" w14:textId="77777777" w:rsidR="00885A1A" w:rsidRPr="00885A1A" w:rsidRDefault="00885A1A" w:rsidP="00885A1A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b/>
          <w:bCs/>
          <w:lang w:val="en-GB"/>
        </w:rPr>
      </w:pPr>
      <w:r w:rsidRPr="00885A1A">
        <w:rPr>
          <w:rFonts w:ascii="Times New Roman" w:hAnsi="Times New Roman" w:cs="Times New Roman"/>
          <w:b/>
          <w:bCs/>
          <w:lang w:val="en-GB"/>
        </w:rPr>
        <w:t>according to the following tracks:</w:t>
      </w:r>
    </w:p>
    <w:p w14:paraId="3D4E823D" w14:textId="0FF81884" w:rsidR="002C64AD" w:rsidRPr="002C64AD" w:rsidRDefault="00B455BC" w:rsidP="002C64AD">
      <w:pPr>
        <w:pStyle w:val="BodyText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1: </w:t>
      </w:r>
      <w:r w:rsidR="002C64AD" w:rsidRPr="002C64AD">
        <w:rPr>
          <w:rFonts w:ascii="Times New Roman" w:hAnsi="Times New Roman" w:cs="Times New Roman"/>
          <w:lang w:val="en-GB"/>
        </w:rPr>
        <w:t>Advanced Energy Storage</w:t>
      </w:r>
      <w:r w:rsidR="002C64AD">
        <w:rPr>
          <w:rFonts w:ascii="Times New Roman" w:hAnsi="Times New Roman" w:cs="Times New Roman"/>
          <w:lang w:val="en-GB"/>
        </w:rPr>
        <w:t>:</w:t>
      </w:r>
      <w:r w:rsidR="002C64AD" w:rsidRPr="002C64AD">
        <w:rPr>
          <w:rFonts w:ascii="Times New Roman" w:hAnsi="Times New Roman" w:cs="Times New Roman"/>
          <w:lang w:val="en-GB"/>
        </w:rPr>
        <w:t xml:space="preserve"> Batteries (Li/Na-ion, solid-state), supercapacitors, redox-</w:t>
      </w:r>
    </w:p>
    <w:p w14:paraId="2B6C786A" w14:textId="07E724B5" w:rsidR="00B455BC" w:rsidRPr="00B455BC" w:rsidRDefault="002C64AD" w:rsidP="002C64AD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2C64AD">
        <w:rPr>
          <w:rFonts w:ascii="Times New Roman" w:hAnsi="Times New Roman" w:cs="Times New Roman"/>
          <w:lang w:val="en-GB"/>
        </w:rPr>
        <w:t>flow systems, hydrogen storage.</w:t>
      </w:r>
    </w:p>
    <w:p w14:paraId="2144E9AE" w14:textId="3BD141BE" w:rsidR="002C64AD" w:rsidRPr="002C64AD" w:rsidRDefault="00B455BC" w:rsidP="002C64AD">
      <w:pPr>
        <w:pStyle w:val="BodyText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2: </w:t>
      </w:r>
      <w:r w:rsidR="002C64AD" w:rsidRPr="002C64AD">
        <w:rPr>
          <w:rFonts w:ascii="Times New Roman" w:hAnsi="Times New Roman" w:cs="Times New Roman"/>
          <w:lang w:val="en-GB"/>
        </w:rPr>
        <w:t>Energy Conversion Technologies</w:t>
      </w:r>
      <w:r w:rsidR="002C64AD">
        <w:rPr>
          <w:rFonts w:ascii="Times New Roman" w:hAnsi="Times New Roman" w:cs="Times New Roman"/>
          <w:lang w:val="en-GB"/>
        </w:rPr>
        <w:t>:</w:t>
      </w:r>
      <w:r w:rsidR="002C64AD" w:rsidRPr="002C64AD">
        <w:rPr>
          <w:rFonts w:ascii="Times New Roman" w:hAnsi="Times New Roman" w:cs="Times New Roman"/>
          <w:lang w:val="en-GB"/>
        </w:rPr>
        <w:t xml:space="preserve"> Photovoltaics, </w:t>
      </w:r>
      <w:proofErr w:type="spellStart"/>
      <w:r w:rsidR="002C64AD" w:rsidRPr="002C64AD">
        <w:rPr>
          <w:rFonts w:ascii="Times New Roman" w:hAnsi="Times New Roman" w:cs="Times New Roman"/>
          <w:lang w:val="en-GB"/>
        </w:rPr>
        <w:t>thermoelectrics</w:t>
      </w:r>
      <w:proofErr w:type="spellEnd"/>
      <w:r w:rsidR="002C64AD" w:rsidRPr="002C64AD">
        <w:rPr>
          <w:rFonts w:ascii="Times New Roman" w:hAnsi="Times New Roman" w:cs="Times New Roman"/>
          <w:lang w:val="en-GB"/>
        </w:rPr>
        <w:t>, piezoelectric and</w:t>
      </w:r>
    </w:p>
    <w:p w14:paraId="7B54570A" w14:textId="6BC58DED" w:rsidR="00B455BC" w:rsidRPr="00B455BC" w:rsidRDefault="002C64AD" w:rsidP="002C64AD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2C64AD">
        <w:rPr>
          <w:rFonts w:ascii="Times New Roman" w:hAnsi="Times New Roman" w:cs="Times New Roman"/>
          <w:lang w:val="en-GB"/>
        </w:rPr>
        <w:t>triboelectric systems, fuel cells, electrolysis, solar fuels.</w:t>
      </w:r>
    </w:p>
    <w:p w14:paraId="09BB95C4" w14:textId="65D3DBEE" w:rsidR="002C64AD" w:rsidRPr="002C64AD" w:rsidRDefault="00B455BC" w:rsidP="002C64AD">
      <w:pPr>
        <w:pStyle w:val="BodyText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3: </w:t>
      </w:r>
      <w:r w:rsidR="002C64AD" w:rsidRPr="002C64AD">
        <w:rPr>
          <w:rFonts w:ascii="Times New Roman" w:hAnsi="Times New Roman" w:cs="Times New Roman"/>
          <w:lang w:val="en-GB"/>
        </w:rPr>
        <w:t>Functional &amp; Low-Dimensional Materials</w:t>
      </w:r>
      <w:r w:rsidR="002C64AD">
        <w:rPr>
          <w:rFonts w:ascii="Times New Roman" w:hAnsi="Times New Roman" w:cs="Times New Roman"/>
          <w:lang w:val="en-GB"/>
        </w:rPr>
        <w:t>:</w:t>
      </w:r>
      <w:r w:rsidR="002C64AD" w:rsidRPr="002C64AD">
        <w:rPr>
          <w:rFonts w:ascii="Times New Roman" w:hAnsi="Times New Roman" w:cs="Times New Roman"/>
          <w:lang w:val="en-GB"/>
        </w:rPr>
        <w:t xml:space="preserve"> 2D materials, thin films, nanostructured</w:t>
      </w:r>
    </w:p>
    <w:p w14:paraId="6D9C2758" w14:textId="7C6D2537" w:rsidR="00B455BC" w:rsidRPr="00B455BC" w:rsidRDefault="002C64AD" w:rsidP="002C64AD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2C64AD">
        <w:rPr>
          <w:rFonts w:ascii="Times New Roman" w:hAnsi="Times New Roman" w:cs="Times New Roman"/>
          <w:lang w:val="en-GB"/>
        </w:rPr>
        <w:t>materials, heterostructures, high-entropy systems, functional oxides.</w:t>
      </w:r>
    </w:p>
    <w:p w14:paraId="2F23C291" w14:textId="0BA9255C" w:rsidR="002C64AD" w:rsidRPr="002C64AD" w:rsidRDefault="00B455BC" w:rsidP="002C64AD">
      <w:pPr>
        <w:pStyle w:val="BodyText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4: </w:t>
      </w:r>
      <w:r w:rsidR="002C64AD" w:rsidRPr="002C64AD">
        <w:rPr>
          <w:rFonts w:ascii="Times New Roman" w:hAnsi="Times New Roman" w:cs="Times New Roman"/>
          <w:lang w:val="en-GB"/>
        </w:rPr>
        <w:t>Defect Engineering &amp; Advanced Characterization</w:t>
      </w:r>
      <w:r w:rsidR="002C64AD">
        <w:rPr>
          <w:rFonts w:ascii="Times New Roman" w:hAnsi="Times New Roman" w:cs="Times New Roman"/>
          <w:lang w:val="en-GB"/>
        </w:rPr>
        <w:t>:</w:t>
      </w:r>
      <w:r w:rsidR="002C64AD" w:rsidRPr="002C64AD">
        <w:rPr>
          <w:rFonts w:ascii="Times New Roman" w:hAnsi="Times New Roman" w:cs="Times New Roman"/>
          <w:lang w:val="en-GB"/>
        </w:rPr>
        <w:t xml:space="preserve"> Defect physics and chemistry,</w:t>
      </w:r>
    </w:p>
    <w:p w14:paraId="1A9E5FF8" w14:textId="09EC0DEB" w:rsidR="00B455BC" w:rsidRPr="00B455BC" w:rsidRDefault="002C64AD" w:rsidP="002C64AD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2C64AD">
        <w:rPr>
          <w:rFonts w:ascii="Times New Roman" w:hAnsi="Times New Roman" w:cs="Times New Roman"/>
          <w:lang w:val="en-GB"/>
        </w:rPr>
        <w:t>spectroscopy, in situ/operando methods, charge transport, computational approaches.</w:t>
      </w:r>
    </w:p>
    <w:p w14:paraId="6A31A58C" w14:textId="730B0379" w:rsidR="002C64AD" w:rsidRPr="002C64AD" w:rsidRDefault="00B455BC" w:rsidP="002C64AD">
      <w:pPr>
        <w:pStyle w:val="BodyText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5: </w:t>
      </w:r>
      <w:r w:rsidR="002C64AD" w:rsidRPr="002C64AD">
        <w:rPr>
          <w:rFonts w:ascii="Times New Roman" w:hAnsi="Times New Roman" w:cs="Times New Roman"/>
          <w:lang w:val="en-GB"/>
        </w:rPr>
        <w:t>Sustainable &amp; Circular Energy Materials</w:t>
      </w:r>
      <w:r w:rsidR="002C64AD">
        <w:rPr>
          <w:rFonts w:ascii="Times New Roman" w:hAnsi="Times New Roman" w:cs="Times New Roman"/>
          <w:lang w:val="en-GB"/>
        </w:rPr>
        <w:t>:</w:t>
      </w:r>
      <w:r w:rsidR="002C64AD" w:rsidRPr="002C64AD">
        <w:rPr>
          <w:rFonts w:ascii="Times New Roman" w:hAnsi="Times New Roman" w:cs="Times New Roman"/>
          <w:lang w:val="en-GB"/>
        </w:rPr>
        <w:t xml:space="preserve"> Green synthesis, recycling of critical raw</w:t>
      </w:r>
    </w:p>
    <w:p w14:paraId="48D47074" w14:textId="0DA8DC1B" w:rsidR="00B455BC" w:rsidRPr="00B455BC" w:rsidRDefault="002C64AD" w:rsidP="002C64AD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2C64AD">
        <w:rPr>
          <w:rFonts w:ascii="Times New Roman" w:hAnsi="Times New Roman" w:cs="Times New Roman"/>
          <w:lang w:val="en-GB"/>
        </w:rPr>
        <w:t>materials, battery second-life, lithium recovery, waste-to-value.</w:t>
      </w:r>
    </w:p>
    <w:p w14:paraId="6E69FC6E" w14:textId="08913CFC" w:rsidR="002C64AD" w:rsidRPr="002C64AD" w:rsidRDefault="00B455BC" w:rsidP="002C64AD">
      <w:pPr>
        <w:pStyle w:val="BodyText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6: </w:t>
      </w:r>
      <w:r w:rsidR="002C64AD" w:rsidRPr="002C64AD">
        <w:rPr>
          <w:rFonts w:ascii="Times New Roman" w:hAnsi="Times New Roman" w:cs="Times New Roman"/>
          <w:lang w:val="en-GB"/>
        </w:rPr>
        <w:t>AI &amp; Data-Driven Energy Design</w:t>
      </w:r>
      <w:r w:rsidR="002C64AD">
        <w:rPr>
          <w:rFonts w:ascii="Times New Roman" w:hAnsi="Times New Roman" w:cs="Times New Roman"/>
          <w:lang w:val="en-GB"/>
        </w:rPr>
        <w:t>:</w:t>
      </w:r>
      <w:r w:rsidR="002C64AD" w:rsidRPr="002C64AD">
        <w:rPr>
          <w:rFonts w:ascii="Times New Roman" w:hAnsi="Times New Roman" w:cs="Times New Roman"/>
          <w:lang w:val="en-GB"/>
        </w:rPr>
        <w:t xml:space="preserve"> Machine learning, multiscale </w:t>
      </w:r>
      <w:proofErr w:type="spellStart"/>
      <w:r w:rsidR="002C64AD" w:rsidRPr="002C64AD">
        <w:rPr>
          <w:rFonts w:ascii="Times New Roman" w:hAnsi="Times New Roman" w:cs="Times New Roman"/>
          <w:lang w:val="en-GB"/>
        </w:rPr>
        <w:t>modeling</w:t>
      </w:r>
      <w:proofErr w:type="spellEnd"/>
      <w:r w:rsidR="002C64AD" w:rsidRPr="002C64AD">
        <w:rPr>
          <w:rFonts w:ascii="Times New Roman" w:hAnsi="Times New Roman" w:cs="Times New Roman"/>
          <w:lang w:val="en-GB"/>
        </w:rPr>
        <w:t>, digital</w:t>
      </w:r>
    </w:p>
    <w:p w14:paraId="18EAF74C" w14:textId="73060709" w:rsidR="00B455BC" w:rsidRPr="00B455BC" w:rsidRDefault="002C64AD" w:rsidP="002C64AD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2C64AD">
        <w:rPr>
          <w:rFonts w:ascii="Times New Roman" w:hAnsi="Times New Roman" w:cs="Times New Roman"/>
          <w:lang w:val="en-GB"/>
        </w:rPr>
        <w:t>optimization of materials and devices.</w:t>
      </w:r>
    </w:p>
    <w:p w14:paraId="1A3BA268" w14:textId="26AA5BBE" w:rsidR="002C64AD" w:rsidRPr="002C64AD" w:rsidRDefault="00B455BC" w:rsidP="002C64AD">
      <w:pPr>
        <w:pStyle w:val="BodyText"/>
        <w:rPr>
          <w:rFonts w:ascii="Times New Roman" w:hAnsi="Times New Roman" w:cs="Times New Roman"/>
          <w:lang w:val="en-TR"/>
        </w:rPr>
      </w:pPr>
      <w:r w:rsidRPr="00B455BC">
        <w:rPr>
          <w:rFonts w:ascii="Times New Roman" w:hAnsi="Times New Roman" w:cs="Times New Roman"/>
          <w:lang w:val="en-GB"/>
        </w:rPr>
        <w:t>Track 7:</w:t>
      </w:r>
      <w:r w:rsidRPr="002C64AD">
        <w:rPr>
          <w:rFonts w:ascii="Times New Roman" w:hAnsi="Times New Roman" w:cs="Times New Roman"/>
          <w:lang w:val="en-GB"/>
        </w:rPr>
        <w:t xml:space="preserve"> </w:t>
      </w:r>
      <w:r w:rsidR="002C64AD" w:rsidRPr="002C64AD">
        <w:rPr>
          <w:rFonts w:ascii="Times New Roman" w:hAnsi="Times New Roman" w:cs="Times New Roman"/>
          <w:lang w:val="en-TR"/>
        </w:rPr>
        <w:t>Industrial Applications &amp; Energy Systems: Grid storage, electric mobility, flexible</w:t>
      </w:r>
    </w:p>
    <w:p w14:paraId="091DDA55" w14:textId="708E5FFD" w:rsidR="00B455BC" w:rsidRPr="002C64AD" w:rsidRDefault="002C64AD" w:rsidP="002C64AD">
      <w:pPr>
        <w:pStyle w:val="BodyText"/>
        <w:rPr>
          <w:rFonts w:ascii="Times New Roman" w:hAnsi="Times New Roman" w:cs="Times New Roman"/>
          <w:lang w:val="en-TR"/>
        </w:rPr>
      </w:pPr>
      <w:r w:rsidRPr="002C64AD">
        <w:rPr>
          <w:rFonts w:ascii="Times New Roman" w:hAnsi="Times New Roman" w:cs="Times New Roman"/>
          <w:lang w:val="en-TR"/>
        </w:rPr>
        <w:t>energy systems, power electronics and thermal management.</w:t>
      </w:r>
    </w:p>
    <w:p w14:paraId="0DC48EDD" w14:textId="64389714" w:rsidR="00B455BC" w:rsidRDefault="00B455BC" w:rsidP="00B455BC">
      <w:pPr>
        <w:pStyle w:val="BodyText"/>
        <w:tabs>
          <w:tab w:val="clear" w:pos="4819"/>
        </w:tabs>
        <w:suppressAutoHyphens w:val="0"/>
        <w:rPr>
          <w:rFonts w:ascii="Times New Roman" w:hAnsi="Times New Roman" w:cs="Times New Roman"/>
          <w:lang w:val="en-GB"/>
        </w:rPr>
      </w:pPr>
      <w:r w:rsidRPr="00B455BC">
        <w:rPr>
          <w:rFonts w:ascii="Times New Roman" w:hAnsi="Times New Roman" w:cs="Times New Roman"/>
          <w:lang w:val="en-GB"/>
        </w:rPr>
        <w:t xml:space="preserve">Track </w:t>
      </w:r>
      <w:r w:rsidR="002C64AD">
        <w:rPr>
          <w:rFonts w:ascii="Times New Roman" w:hAnsi="Times New Roman" w:cs="Times New Roman"/>
          <w:lang w:val="en-GB"/>
        </w:rPr>
        <w:t>8</w:t>
      </w:r>
      <w:r w:rsidRPr="00B455BC">
        <w:rPr>
          <w:rFonts w:ascii="Times New Roman" w:hAnsi="Times New Roman" w:cs="Times New Roman"/>
          <w:lang w:val="en-GB"/>
        </w:rPr>
        <w:t>: Poster Presentations</w:t>
      </w:r>
    </w:p>
    <w:p w14:paraId="38621EF3" w14:textId="77777777" w:rsidR="002B70BB" w:rsidRDefault="002B70BB">
      <w:pPr>
        <w:rPr>
          <w:rFonts w:ascii="Times New Roman" w:hAnsi="Times New Roman" w:cs="Times New Roman"/>
          <w:spacing w:val="-3"/>
          <w:lang w:val="en-GB"/>
        </w:rPr>
      </w:pPr>
    </w:p>
    <w:p w14:paraId="274A2972" w14:textId="77777777" w:rsidR="00696DDD" w:rsidRDefault="002B70BB">
      <w:pPr>
        <w:rPr>
          <w:rFonts w:ascii="Times New Roman" w:hAnsi="Times New Roman" w:cs="Times New Roman"/>
          <w:spacing w:val="-3"/>
          <w:lang w:val="en-GB"/>
        </w:rPr>
      </w:pPr>
      <w:r w:rsidRPr="00885A1A">
        <w:rPr>
          <w:rFonts w:ascii="Times New Roman" w:hAnsi="Times New Roman" w:cs="Times New Roman"/>
          <w:i/>
          <w:iCs/>
          <w:spacing w:val="-3"/>
          <w:lang w:val="en-GB"/>
        </w:rPr>
        <w:t>The initial abstract should not contain an abstract</w:t>
      </w:r>
      <w:r>
        <w:rPr>
          <w:rFonts w:ascii="Times New Roman" w:hAnsi="Times New Roman" w:cs="Times New Roman"/>
          <w:spacing w:val="-3"/>
          <w:lang w:val="en-GB"/>
        </w:rPr>
        <w:t>!</w:t>
      </w:r>
    </w:p>
    <w:p w14:paraId="6324B3BB" w14:textId="77777777" w:rsidR="00DA202C" w:rsidRDefault="00DA202C" w:rsidP="00955F21">
      <w:pPr>
        <w:tabs>
          <w:tab w:val="center" w:pos="4819"/>
        </w:tabs>
        <w:suppressAutoHyphens/>
        <w:jc w:val="center"/>
        <w:rPr>
          <w:spacing w:val="-3"/>
          <w:lang w:val="en-GB"/>
        </w:rPr>
      </w:pPr>
    </w:p>
    <w:sectPr w:rsidR="00DA202C" w:rsidSect="00955F21">
      <w:headerReference w:type="default" r:id="rId7"/>
      <w:type w:val="continuous"/>
      <w:pgSz w:w="11907" w:h="16840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D04E" w14:textId="77777777" w:rsidR="008B6736" w:rsidRDefault="008B6736">
      <w:pPr>
        <w:spacing w:line="20" w:lineRule="exact"/>
      </w:pPr>
    </w:p>
  </w:endnote>
  <w:endnote w:type="continuationSeparator" w:id="0">
    <w:p w14:paraId="1DC8DFB6" w14:textId="77777777" w:rsidR="008B6736" w:rsidRDefault="008B6736">
      <w:r>
        <w:t xml:space="preserve"> </w:t>
      </w:r>
    </w:p>
  </w:endnote>
  <w:endnote w:type="continuationNotice" w:id="1">
    <w:p w14:paraId="794975C2" w14:textId="77777777" w:rsidR="008B6736" w:rsidRDefault="008B67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F55D" w14:textId="77777777" w:rsidR="008B6736" w:rsidRDefault="008B6736">
      <w:r>
        <w:separator/>
      </w:r>
    </w:p>
  </w:footnote>
  <w:footnote w:type="continuationSeparator" w:id="0">
    <w:p w14:paraId="19D05846" w14:textId="77777777" w:rsidR="008B6736" w:rsidRDefault="008B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C109" w14:textId="77777777" w:rsidR="009F1BBD" w:rsidRDefault="009F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DC6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C0F24"/>
    <w:multiLevelType w:val="hybridMultilevel"/>
    <w:tmpl w:val="F918B11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587A60"/>
    <w:multiLevelType w:val="hybridMultilevel"/>
    <w:tmpl w:val="19F631B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930780"/>
    <w:multiLevelType w:val="hybridMultilevel"/>
    <w:tmpl w:val="19F631B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0880825">
    <w:abstractNumId w:val="1"/>
  </w:num>
  <w:num w:numId="2" w16cid:durableId="1467820872">
    <w:abstractNumId w:val="2"/>
  </w:num>
  <w:num w:numId="3" w16cid:durableId="307830109">
    <w:abstractNumId w:val="3"/>
  </w:num>
  <w:num w:numId="4" w16cid:durableId="164596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B2"/>
    <w:rsid w:val="00026A61"/>
    <w:rsid w:val="000605C7"/>
    <w:rsid w:val="00077C2C"/>
    <w:rsid w:val="000938B8"/>
    <w:rsid w:val="0009473B"/>
    <w:rsid w:val="000A3B0B"/>
    <w:rsid w:val="00111DF7"/>
    <w:rsid w:val="001272A0"/>
    <w:rsid w:val="0013395B"/>
    <w:rsid w:val="001571C2"/>
    <w:rsid w:val="001666FD"/>
    <w:rsid w:val="00184485"/>
    <w:rsid w:val="0019278C"/>
    <w:rsid w:val="001B3A88"/>
    <w:rsid w:val="001B4A22"/>
    <w:rsid w:val="001C51C9"/>
    <w:rsid w:val="001D53B4"/>
    <w:rsid w:val="001E07DE"/>
    <w:rsid w:val="002949DC"/>
    <w:rsid w:val="002B70BB"/>
    <w:rsid w:val="002C64AD"/>
    <w:rsid w:val="003449DD"/>
    <w:rsid w:val="0034591E"/>
    <w:rsid w:val="00346385"/>
    <w:rsid w:val="00362377"/>
    <w:rsid w:val="003863FE"/>
    <w:rsid w:val="00395086"/>
    <w:rsid w:val="003C09E6"/>
    <w:rsid w:val="003C7FE8"/>
    <w:rsid w:val="003D3F41"/>
    <w:rsid w:val="003F73B7"/>
    <w:rsid w:val="004117BE"/>
    <w:rsid w:val="00451A77"/>
    <w:rsid w:val="00452560"/>
    <w:rsid w:val="00466581"/>
    <w:rsid w:val="004732B2"/>
    <w:rsid w:val="00484D82"/>
    <w:rsid w:val="004A779B"/>
    <w:rsid w:val="004C2616"/>
    <w:rsid w:val="004D15E5"/>
    <w:rsid w:val="004D50E3"/>
    <w:rsid w:val="00501C72"/>
    <w:rsid w:val="0050231B"/>
    <w:rsid w:val="005D57A4"/>
    <w:rsid w:val="00696DDD"/>
    <w:rsid w:val="006B0A36"/>
    <w:rsid w:val="006C10B9"/>
    <w:rsid w:val="006D6D97"/>
    <w:rsid w:val="006E7C5F"/>
    <w:rsid w:val="007069D4"/>
    <w:rsid w:val="00713C55"/>
    <w:rsid w:val="00817B30"/>
    <w:rsid w:val="00846DFE"/>
    <w:rsid w:val="00867C04"/>
    <w:rsid w:val="0087115D"/>
    <w:rsid w:val="00874D42"/>
    <w:rsid w:val="00885A1A"/>
    <w:rsid w:val="008B494D"/>
    <w:rsid w:val="008B6736"/>
    <w:rsid w:val="00940862"/>
    <w:rsid w:val="00946B84"/>
    <w:rsid w:val="00950D6C"/>
    <w:rsid w:val="00955F21"/>
    <w:rsid w:val="00974352"/>
    <w:rsid w:val="009A0201"/>
    <w:rsid w:val="009A2F86"/>
    <w:rsid w:val="009B283A"/>
    <w:rsid w:val="009C0687"/>
    <w:rsid w:val="009E1D43"/>
    <w:rsid w:val="009F1BBD"/>
    <w:rsid w:val="00A00D75"/>
    <w:rsid w:val="00A161E5"/>
    <w:rsid w:val="00A2509D"/>
    <w:rsid w:val="00A3661B"/>
    <w:rsid w:val="00A3682C"/>
    <w:rsid w:val="00A73EA7"/>
    <w:rsid w:val="00A96920"/>
    <w:rsid w:val="00AD5288"/>
    <w:rsid w:val="00B02315"/>
    <w:rsid w:val="00B043C5"/>
    <w:rsid w:val="00B27CC0"/>
    <w:rsid w:val="00B41C13"/>
    <w:rsid w:val="00B455BC"/>
    <w:rsid w:val="00B71683"/>
    <w:rsid w:val="00B90D5E"/>
    <w:rsid w:val="00BC618A"/>
    <w:rsid w:val="00BD05B8"/>
    <w:rsid w:val="00BD6EC7"/>
    <w:rsid w:val="00BF579A"/>
    <w:rsid w:val="00C07FF2"/>
    <w:rsid w:val="00C51EE2"/>
    <w:rsid w:val="00C65898"/>
    <w:rsid w:val="00C72FBE"/>
    <w:rsid w:val="00C8348C"/>
    <w:rsid w:val="00C942DC"/>
    <w:rsid w:val="00CB0864"/>
    <w:rsid w:val="00CB4470"/>
    <w:rsid w:val="00CF3980"/>
    <w:rsid w:val="00D41F56"/>
    <w:rsid w:val="00D852B8"/>
    <w:rsid w:val="00DA202C"/>
    <w:rsid w:val="00DE186D"/>
    <w:rsid w:val="00DF7247"/>
    <w:rsid w:val="00E16235"/>
    <w:rsid w:val="00E676A2"/>
    <w:rsid w:val="00E97719"/>
    <w:rsid w:val="00EA7FA8"/>
    <w:rsid w:val="00ED05C1"/>
    <w:rsid w:val="00EF5E38"/>
    <w:rsid w:val="00F338D7"/>
    <w:rsid w:val="00F41427"/>
    <w:rsid w:val="00F42F3C"/>
    <w:rsid w:val="00FA0A1D"/>
    <w:rsid w:val="00FB699D"/>
    <w:rsid w:val="00FE6358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DC58D5C"/>
  <w15:docId w15:val="{58AAC7A5-1198-45A1-8EAC-84F3463C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94D"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rsid w:val="008B494D"/>
    <w:pPr>
      <w:keepNext/>
      <w:tabs>
        <w:tab w:val="left" w:pos="-1134"/>
        <w:tab w:val="left" w:pos="-414"/>
        <w:tab w:val="left" w:pos="306"/>
        <w:tab w:val="left" w:pos="906"/>
      </w:tabs>
      <w:suppressAutoHyphens/>
      <w:jc w:val="center"/>
      <w:outlineLvl w:val="0"/>
    </w:pPr>
    <w:rPr>
      <w:b/>
      <w:bCs/>
      <w:spacing w:val="-3"/>
    </w:rPr>
  </w:style>
  <w:style w:type="paragraph" w:styleId="Heading2">
    <w:name w:val="heading 2"/>
    <w:basedOn w:val="Normal"/>
    <w:next w:val="Normal"/>
    <w:qFormat/>
    <w:rsid w:val="008B494D"/>
    <w:pPr>
      <w:keepNext/>
      <w:tabs>
        <w:tab w:val="center" w:pos="4819"/>
      </w:tabs>
      <w:suppressAutoHyphens/>
      <w:jc w:val="center"/>
      <w:outlineLvl w:val="1"/>
    </w:pPr>
    <w:rPr>
      <w:b/>
      <w:bCs/>
      <w:color w:val="FF0000"/>
      <w:spacing w:val="-3"/>
    </w:rPr>
  </w:style>
  <w:style w:type="paragraph" w:styleId="Heading4">
    <w:name w:val="heading 4"/>
    <w:basedOn w:val="Normal"/>
    <w:next w:val="Normal"/>
    <w:qFormat/>
    <w:rsid w:val="008B494D"/>
    <w:pPr>
      <w:keepNext/>
      <w:ind w:left="567"/>
      <w:jc w:val="center"/>
      <w:outlineLvl w:val="3"/>
    </w:pPr>
    <w:rPr>
      <w:b/>
      <w:bCs/>
      <w:lang w:val="en-GB"/>
    </w:rPr>
  </w:style>
  <w:style w:type="paragraph" w:styleId="Heading7">
    <w:name w:val="heading 7"/>
    <w:basedOn w:val="Normal"/>
    <w:next w:val="Normal"/>
    <w:qFormat/>
    <w:rsid w:val="008B494D"/>
    <w:pPr>
      <w:keepNext/>
      <w:suppressAutoHyphens/>
      <w:overflowPunct w:val="0"/>
      <w:autoSpaceDE w:val="0"/>
      <w:autoSpaceDN w:val="0"/>
      <w:adjustRightInd w:val="0"/>
      <w:jc w:val="right"/>
      <w:textAlignment w:val="baseline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8B494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8B494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8B494D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8B494D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8B494D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8B494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8B494D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8B494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8B494D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8B494D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8B494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8B494D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B494D"/>
  </w:style>
  <w:style w:type="character" w:customStyle="1" w:styleId="EquationCaption">
    <w:name w:val="_Equation Caption"/>
    <w:rsid w:val="008B494D"/>
  </w:style>
  <w:style w:type="paragraph" w:styleId="FootnoteText">
    <w:name w:val="footnote text"/>
    <w:basedOn w:val="Normal"/>
    <w:semiHidden/>
    <w:rsid w:val="008B494D"/>
    <w:rPr>
      <w:sz w:val="20"/>
      <w:szCs w:val="20"/>
    </w:rPr>
  </w:style>
  <w:style w:type="character" w:styleId="FootnoteReference">
    <w:name w:val="footnote reference"/>
    <w:semiHidden/>
    <w:rsid w:val="008B494D"/>
    <w:rPr>
      <w:vertAlign w:val="superscript"/>
    </w:rPr>
  </w:style>
  <w:style w:type="paragraph" w:styleId="DocumentMap">
    <w:name w:val="Document Map"/>
    <w:basedOn w:val="Normal"/>
    <w:semiHidden/>
    <w:rsid w:val="008B494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8B494D"/>
    <w:rPr>
      <w:color w:val="0000FF"/>
      <w:u w:val="single"/>
    </w:rPr>
  </w:style>
  <w:style w:type="character" w:styleId="FollowedHyperlink">
    <w:name w:val="FollowedHyperlink"/>
    <w:rsid w:val="008B494D"/>
    <w:rPr>
      <w:color w:val="800080"/>
      <w:u w:val="single"/>
    </w:rPr>
  </w:style>
  <w:style w:type="paragraph" w:styleId="BodyText">
    <w:name w:val="Body Text"/>
    <w:basedOn w:val="Normal"/>
    <w:rsid w:val="008B494D"/>
    <w:pPr>
      <w:tabs>
        <w:tab w:val="center" w:pos="4819"/>
      </w:tabs>
      <w:suppressAutoHyphens/>
      <w:jc w:val="both"/>
    </w:pPr>
    <w:rPr>
      <w:spacing w:val="-3"/>
    </w:rPr>
  </w:style>
  <w:style w:type="paragraph" w:styleId="BodyText2">
    <w:name w:val="Body Text 2"/>
    <w:basedOn w:val="Normal"/>
    <w:rsid w:val="008B494D"/>
    <w:pPr>
      <w:tabs>
        <w:tab w:val="left" w:pos="-414"/>
      </w:tabs>
      <w:suppressAutoHyphens/>
      <w:jc w:val="both"/>
    </w:pPr>
    <w:rPr>
      <w:spacing w:val="-3"/>
      <w:sz w:val="20"/>
      <w:szCs w:val="20"/>
    </w:rPr>
  </w:style>
  <w:style w:type="paragraph" w:styleId="BodyText3">
    <w:name w:val="Body Text 3"/>
    <w:basedOn w:val="Normal"/>
    <w:rsid w:val="008B494D"/>
    <w:pPr>
      <w:tabs>
        <w:tab w:val="center" w:pos="4819"/>
      </w:tabs>
      <w:suppressAutoHyphens/>
      <w:jc w:val="both"/>
    </w:pPr>
    <w:rPr>
      <w:color w:val="FF0000"/>
      <w:spacing w:val="-3"/>
    </w:rPr>
  </w:style>
  <w:style w:type="paragraph" w:customStyle="1" w:styleId="AbstractClauseTitle">
    <w:name w:val="Abstract Clause Title"/>
    <w:basedOn w:val="Normal"/>
    <w:next w:val="BodyText2"/>
    <w:rsid w:val="008B494D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caps/>
      <w:kern w:val="14"/>
      <w:sz w:val="20"/>
      <w:szCs w:val="20"/>
    </w:rPr>
  </w:style>
  <w:style w:type="paragraph" w:styleId="NormalWeb">
    <w:name w:val="Normal (Web)"/>
    <w:basedOn w:val="Normal"/>
    <w:rsid w:val="008B494D"/>
    <w:pPr>
      <w:overflowPunct w:val="0"/>
      <w:autoSpaceDE w:val="0"/>
      <w:autoSpaceDN w:val="0"/>
      <w:adjustRightInd w:val="0"/>
      <w:spacing w:before="100" w:after="100"/>
      <w:textAlignment w:val="baseline"/>
    </w:pPr>
    <w:rPr>
      <w:lang w:val="en-AU"/>
    </w:rPr>
  </w:style>
  <w:style w:type="paragraph" w:styleId="BodyTextIndent3">
    <w:name w:val="Body Text Indent 3"/>
    <w:basedOn w:val="Normal"/>
    <w:rsid w:val="008B494D"/>
    <w:pPr>
      <w:tabs>
        <w:tab w:val="center" w:pos="4140"/>
        <w:tab w:val="right" w:pos="8280"/>
      </w:tabs>
      <w:suppressAutoHyphens/>
      <w:overflowPunct w:val="0"/>
      <w:autoSpaceDE w:val="0"/>
      <w:autoSpaceDN w:val="0"/>
      <w:adjustRightInd w:val="0"/>
      <w:ind w:firstLine="357"/>
      <w:jc w:val="both"/>
      <w:textAlignment w:val="baseline"/>
    </w:pPr>
    <w:rPr>
      <w:kern w:val="14"/>
      <w:sz w:val="20"/>
      <w:szCs w:val="20"/>
    </w:rPr>
  </w:style>
  <w:style w:type="paragraph" w:styleId="Header">
    <w:name w:val="header"/>
    <w:basedOn w:val="Normal"/>
    <w:rsid w:val="008B4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4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9A0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A0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Guidelines</vt:lpstr>
      <vt:lpstr>Guidelines</vt:lpstr>
      <vt:lpstr>Guidelines</vt:lpstr>
    </vt:vector>
  </TitlesOfParts>
  <Company>University of New South Wales</Company>
  <LinksUpToDate>false</LinksUpToDate>
  <CharactersWithSpaces>2059</CharactersWithSpaces>
  <SharedDoc>false</SharedDoc>
  <HLinks>
    <vt:vector size="30" baseType="variant">
      <vt:variant>
        <vt:i4>589947</vt:i4>
      </vt:variant>
      <vt:variant>
        <vt:i4>9</vt:i4>
      </vt:variant>
      <vt:variant>
        <vt:i4>0</vt:i4>
      </vt:variant>
      <vt:variant>
        <vt:i4>5</vt:i4>
      </vt:variant>
      <vt:variant>
        <vt:lpwstr>http://cht15.rutgers.edu/</vt:lpwstr>
      </vt:variant>
      <vt:variant>
        <vt:lpwstr/>
      </vt:variant>
      <vt:variant>
        <vt:i4>1114177</vt:i4>
      </vt:variant>
      <vt:variant>
        <vt:i4>6</vt:i4>
      </vt:variant>
      <vt:variant>
        <vt:i4>0</vt:i4>
      </vt:variant>
      <vt:variant>
        <vt:i4>5</vt:i4>
      </vt:variant>
      <vt:variant>
        <vt:lpwstr>http://www.ichmt.org/cht-12/images//accuracy.pdf</vt:lpwstr>
      </vt:variant>
      <vt:variant>
        <vt:lpwstr/>
      </vt:variant>
      <vt:variant>
        <vt:i4>458837</vt:i4>
      </vt:variant>
      <vt:variant>
        <vt:i4>3</vt:i4>
      </vt:variant>
      <vt:variant>
        <vt:i4>0</vt:i4>
      </vt:variant>
      <vt:variant>
        <vt:i4>5</vt:i4>
      </vt:variant>
      <vt:variant>
        <vt:lpwstr>http://www.ichmt.org/cht-12/images//nomenclature.pdf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http://cht15.rutgers.edu/</vt:lpwstr>
      </vt:variant>
      <vt:variant>
        <vt:lpwstr/>
      </vt:variant>
      <vt:variant>
        <vt:i4>4915266</vt:i4>
      </vt:variant>
      <vt:variant>
        <vt:i4>20386</vt:i4>
      </vt:variant>
      <vt:variant>
        <vt:i4>1025</vt:i4>
      </vt:variant>
      <vt:variant>
        <vt:i4>1</vt:i4>
      </vt:variant>
      <vt:variant>
        <vt:lpwstr>figure12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</dc:title>
  <dc:creator>Graham de Vahl Davis</dc:creator>
  <cp:lastModifiedBy>Microsoft Office User</cp:lastModifiedBy>
  <cp:revision>3</cp:revision>
  <cp:lastPrinted>2015-01-13T13:25:00Z</cp:lastPrinted>
  <dcterms:created xsi:type="dcterms:W3CDTF">2026-05-03T18:01:00Z</dcterms:created>
  <dcterms:modified xsi:type="dcterms:W3CDTF">2026-05-14T08:02:00Z</dcterms:modified>
</cp:coreProperties>
</file>