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97D" w:rsidRDefault="00D1297D" w:rsidP="006E2BBC">
      <w:pPr>
        <w:tabs>
          <w:tab w:val="center" w:pos="4819"/>
        </w:tabs>
        <w:suppressAutoHyphens/>
        <w:jc w:val="center"/>
        <w:rPr>
          <w:b/>
          <w:spacing w:val="-3"/>
          <w:sz w:val="28"/>
        </w:rPr>
      </w:pPr>
    </w:p>
    <w:p w:rsidR="00564504" w:rsidRDefault="005B0A85" w:rsidP="006E2BBC">
      <w:pPr>
        <w:tabs>
          <w:tab w:val="center" w:pos="4819"/>
        </w:tabs>
        <w:suppressAutoHyphens/>
        <w:jc w:val="center"/>
        <w:rPr>
          <w:b/>
          <w:spacing w:val="-3"/>
          <w:sz w:val="28"/>
        </w:rPr>
      </w:pPr>
      <w:r w:rsidRPr="00B8593A">
        <w:rPr>
          <w:b/>
          <w:spacing w:val="-3"/>
          <w:sz w:val="28"/>
        </w:rPr>
        <w:t xml:space="preserve">GUIDELINES FOR AUTHORS </w:t>
      </w:r>
      <w:r w:rsidR="00564504" w:rsidRPr="00B8593A">
        <w:rPr>
          <w:b/>
          <w:spacing w:val="-3"/>
          <w:sz w:val="28"/>
        </w:rPr>
        <w:t>FOR PREPARING MANUSCRIPTS</w:t>
      </w:r>
    </w:p>
    <w:p w:rsidR="00B8593A" w:rsidRPr="00B8593A" w:rsidRDefault="00B8593A" w:rsidP="006E2BBC">
      <w:pPr>
        <w:tabs>
          <w:tab w:val="center" w:pos="4819"/>
        </w:tabs>
        <w:suppressAutoHyphens/>
        <w:jc w:val="center"/>
        <w:rPr>
          <w:b/>
          <w:spacing w:val="-3"/>
          <w:sz w:val="28"/>
        </w:rPr>
      </w:pPr>
      <w:r>
        <w:rPr>
          <w:b/>
          <w:spacing w:val="-3"/>
          <w:sz w:val="28"/>
        </w:rPr>
        <w:t>TITLE: BOLD, UPPER CASE, TIMES NEW ROMAN, 14 PT CENTERED</w:t>
      </w:r>
    </w:p>
    <w:p w:rsidR="00564504" w:rsidRDefault="00564504" w:rsidP="006E2BBC">
      <w:pPr>
        <w:tabs>
          <w:tab w:val="center" w:pos="4819"/>
        </w:tabs>
        <w:suppressAutoHyphens/>
        <w:jc w:val="center"/>
        <w:rPr>
          <w:spacing w:val="-3"/>
        </w:rPr>
      </w:pPr>
    </w:p>
    <w:p w:rsidR="00B8593A" w:rsidRPr="0094597B" w:rsidRDefault="00B8593A" w:rsidP="006E2BBC">
      <w:pPr>
        <w:jc w:val="center"/>
        <w:rPr>
          <w:szCs w:val="24"/>
        </w:rPr>
      </w:pPr>
      <w:r w:rsidRPr="0094597B">
        <w:rPr>
          <w:szCs w:val="24"/>
        </w:rPr>
        <w:t>First A. Author</w:t>
      </w:r>
      <w:r w:rsidRPr="0094597B">
        <w:rPr>
          <w:szCs w:val="24"/>
          <w:vertAlign w:val="superscript"/>
        </w:rPr>
        <w:t>1</w:t>
      </w:r>
      <w:r w:rsidR="00660FB9" w:rsidRPr="0094597B">
        <w:rPr>
          <w:rStyle w:val="Appelnotedebasdep"/>
          <w:szCs w:val="24"/>
          <w:lang w:eastAsia="ja-JP"/>
        </w:rPr>
        <w:footnoteReference w:id="1"/>
      </w:r>
      <w:r w:rsidRPr="0094597B">
        <w:rPr>
          <w:szCs w:val="24"/>
          <w:lang w:eastAsia="ja-JP"/>
        </w:rPr>
        <w:t xml:space="preserve">, </w:t>
      </w:r>
      <w:r w:rsidRPr="0094597B">
        <w:rPr>
          <w:szCs w:val="24"/>
        </w:rPr>
        <w:t>Second B. Author</w:t>
      </w:r>
      <w:r w:rsidRPr="0094597B">
        <w:rPr>
          <w:szCs w:val="24"/>
          <w:vertAlign w:val="superscript"/>
        </w:rPr>
        <w:t>1</w:t>
      </w:r>
      <w:r w:rsidRPr="0094597B">
        <w:rPr>
          <w:szCs w:val="24"/>
        </w:rPr>
        <w:t>, Third Author</w:t>
      </w:r>
      <w:r w:rsidRPr="0094597B">
        <w:rPr>
          <w:szCs w:val="24"/>
          <w:vertAlign w:val="superscript"/>
        </w:rPr>
        <w:t>2</w:t>
      </w:r>
      <w:r w:rsidRPr="0094597B">
        <w:rPr>
          <w:szCs w:val="24"/>
        </w:rPr>
        <w:t>, Fourth C. Author</w:t>
      </w:r>
      <w:r w:rsidRPr="0094597B">
        <w:rPr>
          <w:szCs w:val="24"/>
          <w:vertAlign w:val="superscript"/>
        </w:rPr>
        <w:t>3</w:t>
      </w:r>
    </w:p>
    <w:p w:rsidR="00B8593A" w:rsidRPr="00B8593A" w:rsidRDefault="00B8593A" w:rsidP="006E2BBC">
      <w:pPr>
        <w:jc w:val="center"/>
        <w:rPr>
          <w:szCs w:val="24"/>
        </w:rPr>
      </w:pPr>
    </w:p>
    <w:p w:rsidR="00B8593A" w:rsidRPr="00B8593A" w:rsidRDefault="00B8593A" w:rsidP="006E2BBC">
      <w:pPr>
        <w:widowControl w:val="0"/>
        <w:autoSpaceDE w:val="0"/>
        <w:autoSpaceDN w:val="0"/>
        <w:adjustRightInd w:val="0"/>
        <w:jc w:val="center"/>
        <w:rPr>
          <w:szCs w:val="24"/>
          <w:lang w:eastAsia="ja-JP"/>
        </w:rPr>
      </w:pPr>
      <w:r w:rsidRPr="00B8593A">
        <w:rPr>
          <w:szCs w:val="24"/>
          <w:vertAlign w:val="superscript"/>
        </w:rPr>
        <w:t>1</w:t>
      </w:r>
      <w:r w:rsidRPr="00B8593A">
        <w:rPr>
          <w:szCs w:val="24"/>
        </w:rPr>
        <w:t>Briham Young University, 360G EB, Provo, UT 84602, USA</w:t>
      </w:r>
    </w:p>
    <w:p w:rsidR="00B8593A" w:rsidRPr="00B8593A" w:rsidRDefault="00B8593A" w:rsidP="006E2BBC">
      <w:pPr>
        <w:widowControl w:val="0"/>
        <w:autoSpaceDE w:val="0"/>
        <w:autoSpaceDN w:val="0"/>
        <w:adjustRightInd w:val="0"/>
        <w:jc w:val="center"/>
        <w:rPr>
          <w:szCs w:val="24"/>
          <w:lang w:val="fr-FR"/>
        </w:rPr>
      </w:pPr>
      <w:r w:rsidRPr="00B8593A">
        <w:rPr>
          <w:szCs w:val="24"/>
          <w:vertAlign w:val="superscript"/>
          <w:lang w:val="fr-FR"/>
        </w:rPr>
        <w:t>2</w:t>
      </w:r>
      <w:r w:rsidRPr="00B8593A">
        <w:rPr>
          <w:szCs w:val="24"/>
          <w:lang w:val="fr-FR"/>
        </w:rPr>
        <w:t>ISAE-ENSMA, BP 40109, 86961 Futuroscope Chasseneuil Cedex, France</w:t>
      </w:r>
    </w:p>
    <w:p w:rsidR="00B8593A" w:rsidRPr="00B8593A" w:rsidRDefault="00B8593A" w:rsidP="006E2BBC">
      <w:pPr>
        <w:adjustRightInd w:val="0"/>
        <w:jc w:val="center"/>
        <w:rPr>
          <w:szCs w:val="24"/>
          <w:lang w:eastAsia="ja-JP"/>
        </w:rPr>
      </w:pPr>
      <w:r w:rsidRPr="00B8593A">
        <w:rPr>
          <w:szCs w:val="24"/>
          <w:vertAlign w:val="superscript"/>
        </w:rPr>
        <w:t>3</w:t>
      </w:r>
      <w:r w:rsidRPr="00B8593A">
        <w:rPr>
          <w:szCs w:val="24"/>
          <w:lang w:eastAsia="ja-JP"/>
        </w:rPr>
        <w:t>Middle East Technical University, 06800 Çankaya Ankara, Turkey</w:t>
      </w:r>
    </w:p>
    <w:p w:rsidR="00564504" w:rsidRPr="00B8593A" w:rsidRDefault="00564504" w:rsidP="006E2BBC">
      <w:pPr>
        <w:tabs>
          <w:tab w:val="center" w:pos="4819"/>
        </w:tabs>
        <w:suppressAutoHyphens/>
        <w:jc w:val="center"/>
        <w:rPr>
          <w:spacing w:val="-3"/>
        </w:rPr>
      </w:pPr>
    </w:p>
    <w:p w:rsidR="00564504" w:rsidRPr="00B8593A" w:rsidRDefault="00564504" w:rsidP="006E2BBC">
      <w:pPr>
        <w:tabs>
          <w:tab w:val="left" w:pos="-1134"/>
          <w:tab w:val="left" w:pos="-414"/>
        </w:tabs>
        <w:suppressAutoHyphens/>
        <w:rPr>
          <w:spacing w:val="-3"/>
        </w:rPr>
      </w:pPr>
    </w:p>
    <w:p w:rsidR="00564504" w:rsidRPr="00B71753" w:rsidRDefault="00564504" w:rsidP="006E2BBC">
      <w:pPr>
        <w:tabs>
          <w:tab w:val="left" w:pos="-1134"/>
          <w:tab w:val="left" w:pos="-414"/>
        </w:tabs>
        <w:suppressAutoHyphens/>
        <w:rPr>
          <w:spacing w:val="-3"/>
        </w:rPr>
      </w:pPr>
      <w:r>
        <w:rPr>
          <w:spacing w:val="-3"/>
        </w:rPr>
        <w:t xml:space="preserve">ABSTRACT.  This guide has been prepared for authors of papers to be presented at the </w:t>
      </w:r>
      <w:r w:rsidR="00AE6BD7">
        <w:rPr>
          <w:spacing w:val="-3"/>
        </w:rPr>
        <w:t>Te</w:t>
      </w:r>
      <w:r>
        <w:rPr>
          <w:spacing w:val="-3"/>
        </w:rPr>
        <w:t>nth ICHMT International Symposium on Radiative Transfer (RAD-</w:t>
      </w:r>
      <w:r w:rsidR="00AE6BD7">
        <w:rPr>
          <w:spacing w:val="-3"/>
        </w:rPr>
        <w:t>23</w:t>
      </w:r>
      <w:r>
        <w:rPr>
          <w:spacing w:val="-3"/>
        </w:rPr>
        <w:t xml:space="preserve">) to be held in </w:t>
      </w:r>
      <w:r w:rsidR="00AE6BD7">
        <w:rPr>
          <w:spacing w:val="-3"/>
        </w:rPr>
        <w:t>Thessaloniki</w:t>
      </w:r>
      <w:r>
        <w:rPr>
          <w:spacing w:val="-3"/>
        </w:rPr>
        <w:t xml:space="preserve">, Greece, on June </w:t>
      </w:r>
      <w:r w:rsidR="00AE6BD7">
        <w:rPr>
          <w:spacing w:val="-3"/>
        </w:rPr>
        <w:t>12-16</w:t>
      </w:r>
      <w:r>
        <w:rPr>
          <w:spacing w:val="-3"/>
        </w:rPr>
        <w:t>, 20</w:t>
      </w:r>
      <w:r w:rsidR="00AE6BD7">
        <w:rPr>
          <w:spacing w:val="-3"/>
        </w:rPr>
        <w:t>23</w:t>
      </w:r>
      <w:r>
        <w:rPr>
          <w:spacing w:val="-3"/>
        </w:rPr>
        <w:t>. Authors are requested to follow these guidelines to achieve uniformity in the presentation of the proceedings.</w:t>
      </w:r>
      <w:r w:rsidR="008B5558">
        <w:rPr>
          <w:spacing w:val="-3"/>
        </w:rPr>
        <w:t xml:space="preserve"> </w:t>
      </w:r>
      <w:r w:rsidR="008B5558" w:rsidRPr="008B5558">
        <w:rPr>
          <w:spacing w:val="-3"/>
        </w:rPr>
        <w:t>The main format of the paper is as follows: Text: Times New Roman (or equivalent</w:t>
      </w:r>
      <w:r w:rsidR="008B5558" w:rsidRPr="00D1297D">
        <w:rPr>
          <w:spacing w:val="-3"/>
        </w:rPr>
        <w:t>), 1</w:t>
      </w:r>
      <w:r w:rsidR="00666DD3" w:rsidRPr="00D1297D">
        <w:rPr>
          <w:spacing w:val="-3"/>
        </w:rPr>
        <w:t>2</w:t>
      </w:r>
      <w:r w:rsidR="008B5558" w:rsidRPr="00D1297D">
        <w:rPr>
          <w:spacing w:val="-3"/>
        </w:rPr>
        <w:t xml:space="preserve"> pt </w:t>
      </w:r>
      <w:r w:rsidR="008B5558" w:rsidRPr="008B5558">
        <w:rPr>
          <w:spacing w:val="-3"/>
        </w:rPr>
        <w:t xml:space="preserve">type size, left and right justified. Headings: Times New Roman, all caps, </w:t>
      </w:r>
      <w:r w:rsidR="008B5558" w:rsidRPr="00D1297D">
        <w:rPr>
          <w:spacing w:val="-3"/>
        </w:rPr>
        <w:t xml:space="preserve">12 pt. </w:t>
      </w:r>
      <w:r w:rsidR="008B5558" w:rsidRPr="008B5558">
        <w:rPr>
          <w:spacing w:val="-3"/>
        </w:rPr>
        <w:t xml:space="preserve">type size, centered. Page size A4 (210 </w:t>
      </w:r>
      <w:r w:rsidR="008B5558">
        <w:rPr>
          <w:spacing w:val="-3"/>
        </w:rPr>
        <w:sym w:font="Symbol" w:char="F0B4"/>
      </w:r>
      <w:r w:rsidR="008B5558" w:rsidRPr="008B5558">
        <w:rPr>
          <w:spacing w:val="-3"/>
        </w:rPr>
        <w:t xml:space="preserve"> 297 mm); 20 mm borders all round; paper title starts at </w:t>
      </w:r>
      <w:r w:rsidR="00D10E78" w:rsidRPr="00D1297D">
        <w:rPr>
          <w:spacing w:val="-3"/>
        </w:rPr>
        <w:t>5</w:t>
      </w:r>
      <w:r w:rsidR="008B5558" w:rsidRPr="00D1297D">
        <w:rPr>
          <w:spacing w:val="-3"/>
        </w:rPr>
        <w:t xml:space="preserve">0 mm </w:t>
      </w:r>
      <w:r w:rsidR="008B5558" w:rsidRPr="008B5558">
        <w:rPr>
          <w:spacing w:val="-3"/>
        </w:rPr>
        <w:t xml:space="preserve">from top of the first page.  The manuscript is transferred to </w:t>
      </w:r>
      <w:r w:rsidR="00895E32">
        <w:rPr>
          <w:spacing w:val="-3"/>
        </w:rPr>
        <w:t>a P</w:t>
      </w:r>
      <w:r w:rsidR="008B5558" w:rsidRPr="008B5558">
        <w:rPr>
          <w:spacing w:val="-3"/>
        </w:rPr>
        <w:t xml:space="preserve">DF file and </w:t>
      </w:r>
      <w:r w:rsidR="008B5558" w:rsidRPr="00B71753">
        <w:rPr>
          <w:spacing w:val="-3"/>
        </w:rPr>
        <w:t>is sent to Prof. Brent W. Webb, Symposium Co-Chair</w:t>
      </w:r>
      <w:r w:rsidR="00227685">
        <w:rPr>
          <w:spacing w:val="-3"/>
        </w:rPr>
        <w:t xml:space="preserve"> </w:t>
      </w:r>
      <w:r w:rsidR="008B5558" w:rsidRPr="00B71753">
        <w:rPr>
          <w:spacing w:val="-3"/>
        </w:rPr>
        <w:t xml:space="preserve"> (E-mail:  webb@byu.edu</w:t>
      </w:r>
      <w:r w:rsidR="00FC0215" w:rsidRPr="00B71753">
        <w:rPr>
          <w:spacing w:val="-3"/>
        </w:rPr>
        <w:t>)</w:t>
      </w:r>
      <w:r w:rsidR="008B5558" w:rsidRPr="00B71753">
        <w:rPr>
          <w:spacing w:val="-3"/>
        </w:rPr>
        <w:t>.</w:t>
      </w:r>
      <w:r w:rsidR="007A2CDB" w:rsidRPr="00B71753">
        <w:rPr>
          <w:spacing w:val="-3"/>
        </w:rPr>
        <w:t xml:space="preserve"> </w:t>
      </w:r>
    </w:p>
    <w:p w:rsidR="007A2CDB" w:rsidRDefault="007A2CDB" w:rsidP="006E2BBC">
      <w:pPr>
        <w:tabs>
          <w:tab w:val="left" w:pos="-1134"/>
          <w:tab w:val="left" w:pos="-414"/>
        </w:tabs>
        <w:suppressAutoHyphens/>
        <w:rPr>
          <w:spacing w:val="-3"/>
        </w:rPr>
      </w:pPr>
    </w:p>
    <w:p w:rsidR="007A2CDB" w:rsidRDefault="007A2CDB" w:rsidP="006E2BBC">
      <w:pPr>
        <w:tabs>
          <w:tab w:val="left" w:pos="-1134"/>
          <w:tab w:val="left" w:pos="-414"/>
        </w:tabs>
        <w:suppressAutoHyphens/>
        <w:rPr>
          <w:spacing w:val="-3"/>
        </w:rPr>
      </w:pPr>
    </w:p>
    <w:p w:rsidR="00D10E78" w:rsidRDefault="00533D00" w:rsidP="006E2BBC">
      <w:pPr>
        <w:pStyle w:val="Titre1"/>
      </w:pPr>
      <w:r w:rsidRPr="00533D00">
        <w:t>1.</w:t>
      </w:r>
      <w:r>
        <w:t xml:space="preserve"> </w:t>
      </w:r>
      <w:r w:rsidR="000814CE">
        <w:t>MANUSCRIPT PREPARATION</w:t>
      </w:r>
    </w:p>
    <w:p w:rsidR="007A2CDB" w:rsidRPr="007A2CDB" w:rsidRDefault="007A2CDB" w:rsidP="006E2BBC"/>
    <w:p w:rsidR="000814CE" w:rsidRDefault="00D10E78" w:rsidP="006E2BBC">
      <w:pPr>
        <w:rPr>
          <w:spacing w:val="-3"/>
        </w:rPr>
      </w:pPr>
      <w:r>
        <w:rPr>
          <w:spacing w:val="-3"/>
        </w:rPr>
        <w:t xml:space="preserve">Manuscripts must be submitted in electronic form in PDF format, A4 size (210 </w:t>
      </w:r>
      <w:r>
        <w:rPr>
          <w:spacing w:val="-3"/>
        </w:rPr>
        <w:sym w:font="Symbol" w:char="F0B4"/>
      </w:r>
      <w:r>
        <w:rPr>
          <w:spacing w:val="-3"/>
        </w:rPr>
        <w:t xml:space="preserve"> 297 mm). Any word processing utility (</w:t>
      </w:r>
      <w:r w:rsidRPr="00372831">
        <w:rPr>
          <w:i/>
          <w:spacing w:val="-3"/>
        </w:rPr>
        <w:t>e.g</w:t>
      </w:r>
      <w:r>
        <w:rPr>
          <w:spacing w:val="-3"/>
        </w:rPr>
        <w:t>., MS Word, OpenOffice, LaTeX) may be used to generate the manuscript provided that it is converted to PDF for submission</w:t>
      </w:r>
      <w:r w:rsidR="0086492B">
        <w:rPr>
          <w:spacing w:val="-3"/>
        </w:rPr>
        <w:t xml:space="preserve"> and follows the format shown in this template</w:t>
      </w:r>
      <w:r>
        <w:rPr>
          <w:spacing w:val="-3"/>
        </w:rPr>
        <w:t>. The</w:t>
      </w:r>
      <w:r w:rsidR="00FC0215">
        <w:rPr>
          <w:spacing w:val="-3"/>
        </w:rPr>
        <w:t xml:space="preserve"> text</w:t>
      </w:r>
      <w:r w:rsidRPr="008B5558">
        <w:rPr>
          <w:spacing w:val="-3"/>
        </w:rPr>
        <w:t xml:space="preserve"> must be formatted using the templates, both in </w:t>
      </w:r>
      <w:r w:rsidRPr="008D58D2">
        <w:rPr>
          <w:spacing w:val="-3"/>
        </w:rPr>
        <w:t>Word and LaTex</w:t>
      </w:r>
      <w:r w:rsidR="00D1297D">
        <w:rPr>
          <w:color w:val="FF0000"/>
          <w:spacing w:val="-3"/>
        </w:rPr>
        <w:t>,</w:t>
      </w:r>
      <w:r>
        <w:rPr>
          <w:spacing w:val="-3"/>
        </w:rPr>
        <w:t xml:space="preserve"> </w:t>
      </w:r>
      <w:r w:rsidRPr="008B5558">
        <w:rPr>
          <w:spacing w:val="-3"/>
        </w:rPr>
        <w:t>th</w:t>
      </w:r>
      <w:r>
        <w:rPr>
          <w:spacing w:val="-3"/>
        </w:rPr>
        <w:t>at are provided on the website</w:t>
      </w:r>
      <w:r w:rsidR="000814CE">
        <w:rPr>
          <w:spacing w:val="-3"/>
        </w:rPr>
        <w:t>.</w:t>
      </w:r>
    </w:p>
    <w:p w:rsidR="000814CE" w:rsidRDefault="000814CE" w:rsidP="006E2BBC">
      <w:pPr>
        <w:rPr>
          <w:spacing w:val="-3"/>
        </w:rPr>
      </w:pPr>
    </w:p>
    <w:p w:rsidR="00D10E78" w:rsidRDefault="000814CE" w:rsidP="006E2BBC">
      <w:pPr>
        <w:rPr>
          <w:spacing w:val="-3"/>
        </w:rPr>
      </w:pPr>
      <w:r>
        <w:rPr>
          <w:spacing w:val="-3"/>
        </w:rPr>
        <w:t xml:space="preserve">The typing area of all pages should be 170 x 257 mm, with equal margins on left and right, top and bottom (20 mm each). Each page should be completely filled with typing and/or diagrams (except perhaps the last page). Authors should use Times New Roman, </w:t>
      </w:r>
      <w:r w:rsidRPr="00FC0215">
        <w:rPr>
          <w:spacing w:val="-3"/>
        </w:rPr>
        <w:t>12</w:t>
      </w:r>
      <w:r>
        <w:rPr>
          <w:spacing w:val="-3"/>
        </w:rPr>
        <w:t>-point font for the text. They must assure that all symbols and equations will be correctly displayed in the PDF version. The text should be left and right ju</w:t>
      </w:r>
      <w:r w:rsidR="00FC0215">
        <w:rPr>
          <w:spacing w:val="-3"/>
        </w:rPr>
        <w:t xml:space="preserve">stified and it </w:t>
      </w:r>
      <w:r>
        <w:rPr>
          <w:spacing w:val="-3"/>
        </w:rPr>
        <w:t xml:space="preserve">should be single-spaced. If superscripts or subscripts make this a problem, wider spacing may be necessary. </w:t>
      </w:r>
      <w:r w:rsidRPr="00666DD3">
        <w:rPr>
          <w:spacing w:val="-3"/>
        </w:rPr>
        <w:t>Put a blank line between paragraphs</w:t>
      </w:r>
      <w:r>
        <w:rPr>
          <w:spacing w:val="-3"/>
        </w:rPr>
        <w:t>. Begin paragraphs flush at the left margin without indentation.</w:t>
      </w:r>
    </w:p>
    <w:p w:rsidR="000814CE" w:rsidRDefault="000814CE" w:rsidP="006E2BBC">
      <w:pPr>
        <w:rPr>
          <w:spacing w:val="-3"/>
        </w:rPr>
      </w:pPr>
    </w:p>
    <w:p w:rsidR="000814CE" w:rsidRPr="00B71753" w:rsidRDefault="000814CE" w:rsidP="006E2BBC">
      <w:pPr>
        <w:suppressAutoHyphens/>
        <w:rPr>
          <w:spacing w:val="-3"/>
        </w:rPr>
      </w:pPr>
      <w:r>
        <w:rPr>
          <w:spacing w:val="-3"/>
        </w:rPr>
        <w:t>References should be numbered consecutively in the order they are mentioned</w:t>
      </w:r>
      <w:r>
        <w:rPr>
          <w:spacing w:val="-3"/>
          <w:vertAlign w:val="superscript"/>
        </w:rPr>
        <w:t xml:space="preserve"> </w:t>
      </w:r>
      <w:r>
        <w:rPr>
          <w:spacing w:val="-3"/>
        </w:rPr>
        <w:t xml:space="preserve">[1], using Arabic numerals [2,3] in square brackets [4]. </w:t>
      </w:r>
      <w:r w:rsidRPr="00B71753">
        <w:rPr>
          <w:spacing w:val="-3"/>
        </w:rPr>
        <w:t>Page numbers must be included in the manuscript</w:t>
      </w:r>
      <w:r w:rsidR="00B311C1" w:rsidRPr="00B71753">
        <w:rPr>
          <w:spacing w:val="-3"/>
        </w:rPr>
        <w:t xml:space="preserve"> centered on the bottom of the second and subsequent pages</w:t>
      </w:r>
      <w:r w:rsidRPr="00B71753">
        <w:rPr>
          <w:spacing w:val="-3"/>
        </w:rPr>
        <w:t>.</w:t>
      </w:r>
    </w:p>
    <w:p w:rsidR="007A2CDB" w:rsidRPr="00B71753" w:rsidRDefault="007A2CDB" w:rsidP="006E2BBC">
      <w:pPr>
        <w:suppressAutoHyphens/>
        <w:rPr>
          <w:spacing w:val="-3"/>
        </w:rPr>
      </w:pPr>
    </w:p>
    <w:p w:rsidR="007A2CDB" w:rsidRDefault="007A2CDB" w:rsidP="006E2BBC">
      <w:pPr>
        <w:suppressAutoHyphens/>
        <w:rPr>
          <w:spacing w:val="-3"/>
        </w:rPr>
      </w:pPr>
    </w:p>
    <w:p w:rsidR="00564504" w:rsidRDefault="00533D00" w:rsidP="006E2BBC">
      <w:pPr>
        <w:pStyle w:val="Titre1"/>
      </w:pPr>
      <w:r>
        <w:t xml:space="preserve">2. </w:t>
      </w:r>
      <w:r w:rsidR="007A2CDB">
        <w:t xml:space="preserve">PAPER </w:t>
      </w:r>
      <w:r w:rsidR="00D10E78">
        <w:t>LENGTH AND LAYOUT</w:t>
      </w:r>
    </w:p>
    <w:p w:rsidR="007A2CDB" w:rsidRPr="007A2CDB" w:rsidRDefault="007A2CDB" w:rsidP="006E2BBC"/>
    <w:p w:rsidR="00564504" w:rsidRDefault="00D10E78" w:rsidP="006E2BBC">
      <w:pPr>
        <w:tabs>
          <w:tab w:val="left" w:pos="-1134"/>
          <w:tab w:val="left" w:pos="-414"/>
        </w:tabs>
        <w:suppressAutoHyphens/>
        <w:rPr>
          <w:spacing w:val="-3"/>
        </w:rPr>
      </w:pPr>
      <w:r>
        <w:rPr>
          <w:b/>
          <w:spacing w:val="-3"/>
        </w:rPr>
        <w:t xml:space="preserve">The total length of a paper, including all figures, tables and references, should not exceed 8 pages. </w:t>
      </w:r>
      <w:r w:rsidRPr="00B613C8">
        <w:rPr>
          <w:spacing w:val="-3"/>
        </w:rPr>
        <w:t xml:space="preserve">Manuscripts are therefore expected to </w:t>
      </w:r>
      <w:r>
        <w:rPr>
          <w:spacing w:val="-3"/>
        </w:rPr>
        <w:t>provide</w:t>
      </w:r>
      <w:r w:rsidRPr="00B613C8">
        <w:rPr>
          <w:spacing w:val="-3"/>
        </w:rPr>
        <w:t xml:space="preserve"> a very concise description of the work being presented.</w:t>
      </w:r>
      <w:r>
        <w:rPr>
          <w:b/>
          <w:spacing w:val="-3"/>
        </w:rPr>
        <w:t xml:space="preserve"> </w:t>
      </w:r>
      <w:r w:rsidRPr="00B613C8">
        <w:rPr>
          <w:spacing w:val="-3"/>
        </w:rPr>
        <w:lastRenderedPageBreak/>
        <w:t>They</w:t>
      </w:r>
      <w:r>
        <w:rPr>
          <w:spacing w:val="-3"/>
        </w:rPr>
        <w:t xml:space="preserve"> must,</w:t>
      </w:r>
      <w:r w:rsidRPr="00B613C8">
        <w:rPr>
          <w:spacing w:val="-3"/>
        </w:rPr>
        <w:t xml:space="preserve"> however</w:t>
      </w:r>
      <w:r>
        <w:rPr>
          <w:spacing w:val="-3"/>
        </w:rPr>
        <w:t xml:space="preserve">, </w:t>
      </w:r>
      <w:r w:rsidRPr="00B613C8">
        <w:rPr>
          <w:spacing w:val="-3"/>
        </w:rPr>
        <w:t xml:space="preserve">clearly state </w:t>
      </w:r>
      <w:r>
        <w:rPr>
          <w:b/>
          <w:spacing w:val="-3"/>
        </w:rPr>
        <w:t xml:space="preserve">the purpose, the methodology, the main results and the originality </w:t>
      </w:r>
      <w:r w:rsidRPr="00B613C8">
        <w:rPr>
          <w:spacing w:val="-3"/>
        </w:rPr>
        <w:t xml:space="preserve">of the </w:t>
      </w:r>
      <w:r>
        <w:rPr>
          <w:spacing w:val="-3"/>
        </w:rPr>
        <w:t>study.</w:t>
      </w:r>
      <w:r w:rsidR="0086492B">
        <w:rPr>
          <w:spacing w:val="-3"/>
        </w:rPr>
        <w:t xml:space="preserve"> </w:t>
      </w:r>
      <w:r w:rsidR="00564504">
        <w:rPr>
          <w:spacing w:val="-3"/>
        </w:rPr>
        <w:t xml:space="preserve">The layout of the paper should follow the style of this document, starting with a title, name(s) of author(s) and affiliation(s). </w:t>
      </w:r>
    </w:p>
    <w:p w:rsidR="00564504" w:rsidRDefault="00564504" w:rsidP="006E2BBC">
      <w:pPr>
        <w:tabs>
          <w:tab w:val="left" w:pos="-1134"/>
          <w:tab w:val="left" w:pos="-414"/>
        </w:tabs>
        <w:suppressAutoHyphens/>
        <w:rPr>
          <w:spacing w:val="-3"/>
        </w:rPr>
      </w:pPr>
    </w:p>
    <w:p w:rsidR="00533D00" w:rsidRDefault="00533D00" w:rsidP="006E2BBC">
      <w:pPr>
        <w:rPr>
          <w:b/>
        </w:rPr>
      </w:pPr>
      <w:r>
        <w:rPr>
          <w:b/>
        </w:rPr>
        <w:t xml:space="preserve">2.1 </w:t>
      </w:r>
      <w:r w:rsidR="00564504" w:rsidRPr="002C1F26">
        <w:rPr>
          <w:b/>
        </w:rPr>
        <w:t>Title</w:t>
      </w:r>
    </w:p>
    <w:p w:rsidR="00533D00" w:rsidRDefault="00533D00" w:rsidP="006E2BBC">
      <w:pPr>
        <w:rPr>
          <w:b/>
        </w:rPr>
      </w:pPr>
    </w:p>
    <w:p w:rsidR="00564504" w:rsidRPr="00B8593A" w:rsidRDefault="00564504" w:rsidP="006E2BBC">
      <w:pPr>
        <w:rPr>
          <w:spacing w:val="-3"/>
        </w:rPr>
      </w:pPr>
      <w:r>
        <w:rPr>
          <w:spacing w:val="-3"/>
        </w:rPr>
        <w:t xml:space="preserve">The title should appear </w:t>
      </w:r>
      <w:r w:rsidR="00BE6655" w:rsidRPr="00227685">
        <w:rPr>
          <w:b/>
          <w:spacing w:val="-3"/>
        </w:rPr>
        <w:t>50</w:t>
      </w:r>
      <w:r w:rsidRPr="00227685">
        <w:rPr>
          <w:b/>
          <w:spacing w:val="-3"/>
        </w:rPr>
        <w:t xml:space="preserve"> mm below the top edge</w:t>
      </w:r>
      <w:r>
        <w:rPr>
          <w:spacing w:val="-3"/>
        </w:rPr>
        <w:t xml:space="preserve"> of the page. It should be brief, clear and descriptive. Use </w:t>
      </w:r>
      <w:r w:rsidR="00B8593A">
        <w:rPr>
          <w:spacing w:val="-3"/>
        </w:rPr>
        <w:t>Time</w:t>
      </w:r>
      <w:r w:rsidR="0086492B">
        <w:rPr>
          <w:spacing w:val="-3"/>
        </w:rPr>
        <w:t>s</w:t>
      </w:r>
      <w:r w:rsidR="00B8593A">
        <w:rPr>
          <w:spacing w:val="-3"/>
        </w:rPr>
        <w:t xml:space="preserve"> </w:t>
      </w:r>
      <w:r w:rsidR="00A41E41">
        <w:rPr>
          <w:spacing w:val="-3"/>
        </w:rPr>
        <w:t xml:space="preserve">New </w:t>
      </w:r>
      <w:r w:rsidR="00B8593A">
        <w:rPr>
          <w:spacing w:val="-3"/>
        </w:rPr>
        <w:t xml:space="preserve">Roman 14 pt. </w:t>
      </w:r>
      <w:r>
        <w:rPr>
          <w:spacing w:val="-3"/>
        </w:rPr>
        <w:t>all bold capital letters (except if formulae or symbols appear in the title), centered on the width of the typing area</w:t>
      </w:r>
      <w:r w:rsidRPr="00B8593A">
        <w:rPr>
          <w:spacing w:val="-3"/>
        </w:rPr>
        <w:t xml:space="preserve">. Authors’ names </w:t>
      </w:r>
      <w:r w:rsidR="0094597B">
        <w:rPr>
          <w:spacing w:val="-3"/>
        </w:rPr>
        <w:t xml:space="preserve">and affiliations </w:t>
      </w:r>
      <w:r w:rsidRPr="00B8593A">
        <w:rPr>
          <w:spacing w:val="-3"/>
        </w:rPr>
        <w:t>should be in lower-case letters, not in bold.  Leave one blank line between the title and the affiliation(s).</w:t>
      </w:r>
    </w:p>
    <w:p w:rsidR="00564504" w:rsidRDefault="00564504" w:rsidP="006E2BBC">
      <w:pPr>
        <w:tabs>
          <w:tab w:val="left" w:pos="-1134"/>
          <w:tab w:val="left" w:pos="-414"/>
        </w:tabs>
        <w:suppressAutoHyphens/>
        <w:rPr>
          <w:spacing w:val="-3"/>
        </w:rPr>
      </w:pPr>
    </w:p>
    <w:p w:rsidR="00533D00" w:rsidRDefault="00533D00" w:rsidP="006E2BBC">
      <w:pPr>
        <w:rPr>
          <w:rStyle w:val="Titre2Car"/>
        </w:rPr>
      </w:pPr>
      <w:r>
        <w:rPr>
          <w:rStyle w:val="Titre2Car"/>
        </w:rPr>
        <w:t xml:space="preserve">2.2 </w:t>
      </w:r>
      <w:r w:rsidR="00564504" w:rsidRPr="007A2CDB">
        <w:rPr>
          <w:rStyle w:val="Titre2Car"/>
        </w:rPr>
        <w:t>Abstract</w:t>
      </w:r>
    </w:p>
    <w:p w:rsidR="00533D00" w:rsidRDefault="00533D00" w:rsidP="006E2BBC">
      <w:pPr>
        <w:rPr>
          <w:rStyle w:val="Titre2Car"/>
        </w:rPr>
      </w:pPr>
    </w:p>
    <w:p w:rsidR="00564504" w:rsidRDefault="00564504" w:rsidP="006E2BBC">
      <w:pPr>
        <w:rPr>
          <w:spacing w:val="-3"/>
        </w:rPr>
      </w:pPr>
      <w:r>
        <w:rPr>
          <w:spacing w:val="-3"/>
        </w:rPr>
        <w:t xml:space="preserve">A </w:t>
      </w:r>
      <w:r>
        <w:rPr>
          <w:b/>
          <w:spacing w:val="-3"/>
        </w:rPr>
        <w:t>brief</w:t>
      </w:r>
      <w:r>
        <w:rPr>
          <w:spacing w:val="-3"/>
        </w:rPr>
        <w:t xml:space="preserve"> abstract (</w:t>
      </w:r>
      <w:r w:rsidR="001D17BF">
        <w:rPr>
          <w:spacing w:val="-3"/>
        </w:rPr>
        <w:t xml:space="preserve">150 </w:t>
      </w:r>
      <w:r w:rsidR="001D17BF" w:rsidRPr="00B8593A">
        <w:rPr>
          <w:spacing w:val="-3"/>
        </w:rPr>
        <w:t>words</w:t>
      </w:r>
      <w:r w:rsidRPr="00B8593A">
        <w:rPr>
          <w:spacing w:val="-3"/>
        </w:rPr>
        <w:t xml:space="preserve">) should appear beneath the affiliation of the author(s). It should give an account of the most relevant contributions of the paper. It is also important to indicate briefly the goal, the methods, the results, and conclusions. Avoid abbreviations, diagrams, and references. It must be complete and understandable without reference to the text. Leave </w:t>
      </w:r>
      <w:r w:rsidR="00B8593A" w:rsidRPr="00B8593A">
        <w:rPr>
          <w:spacing w:val="-3"/>
        </w:rPr>
        <w:t>two</w:t>
      </w:r>
      <w:r w:rsidRPr="00B8593A">
        <w:rPr>
          <w:spacing w:val="-3"/>
        </w:rPr>
        <w:t xml:space="preserve"> blank lines between the Author</w:t>
      </w:r>
      <w:r w:rsidRPr="00B8593A">
        <w:rPr>
          <w:spacing w:val="-15"/>
        </w:rPr>
        <w:t>’</w:t>
      </w:r>
      <w:r w:rsidRPr="00B8593A">
        <w:rPr>
          <w:spacing w:val="-3"/>
        </w:rPr>
        <w:t>s affiliation and the Abstract. Type the word ABSTRACT all in capitals, beginning at the left</w:t>
      </w:r>
      <w:r w:rsidR="00895E32">
        <w:rPr>
          <w:spacing w:val="-3"/>
        </w:rPr>
        <w:t>-</w:t>
      </w:r>
      <w:r w:rsidRPr="00B8593A">
        <w:rPr>
          <w:spacing w:val="-3"/>
        </w:rPr>
        <w:t xml:space="preserve">hand margin, followed by a period and two letter spaces. Then begin typing the abstract itself in lower case and single space in block style. Leave two blank lines between the abstract </w:t>
      </w:r>
      <w:r>
        <w:rPr>
          <w:spacing w:val="-3"/>
        </w:rPr>
        <w:t>and the first major heading.</w:t>
      </w:r>
    </w:p>
    <w:p w:rsidR="002C1F26" w:rsidRDefault="002C1F26" w:rsidP="006E2BBC">
      <w:pPr>
        <w:rPr>
          <w:spacing w:val="-3"/>
        </w:rPr>
      </w:pPr>
    </w:p>
    <w:p w:rsidR="00533D00" w:rsidRDefault="00533D00" w:rsidP="006E2BBC">
      <w:pPr>
        <w:rPr>
          <w:b/>
          <w:spacing w:val="-3"/>
        </w:rPr>
      </w:pPr>
      <w:r>
        <w:rPr>
          <w:b/>
          <w:spacing w:val="-3"/>
        </w:rPr>
        <w:t xml:space="preserve">2.3 </w:t>
      </w:r>
      <w:r w:rsidR="002C1F26" w:rsidRPr="00533D00">
        <w:rPr>
          <w:b/>
          <w:spacing w:val="-3"/>
        </w:rPr>
        <w:t>Footnotes</w:t>
      </w:r>
    </w:p>
    <w:p w:rsidR="00533D00" w:rsidRPr="00533D00" w:rsidRDefault="00533D00" w:rsidP="006E2BBC">
      <w:pPr>
        <w:rPr>
          <w:b/>
          <w:spacing w:val="-3"/>
        </w:rPr>
      </w:pPr>
    </w:p>
    <w:p w:rsidR="002C1F26" w:rsidRDefault="00533D00" w:rsidP="006E2BBC">
      <w:pPr>
        <w:rPr>
          <w:spacing w:val="-3"/>
        </w:rPr>
      </w:pPr>
      <w:r>
        <w:rPr>
          <w:spacing w:val="-3"/>
        </w:rPr>
        <w:t>The footnote of the first page contains the E-mail address of the corresponding author.</w:t>
      </w:r>
    </w:p>
    <w:p w:rsidR="007A2CDB" w:rsidRDefault="007A2CDB" w:rsidP="006E2BBC">
      <w:pPr>
        <w:tabs>
          <w:tab w:val="left" w:pos="-1134"/>
          <w:tab w:val="left" w:pos="-414"/>
        </w:tabs>
        <w:suppressAutoHyphens/>
        <w:rPr>
          <w:spacing w:val="-3"/>
        </w:rPr>
      </w:pPr>
    </w:p>
    <w:p w:rsidR="007A2CDB" w:rsidRDefault="007A2CDB" w:rsidP="006E2BBC">
      <w:pPr>
        <w:tabs>
          <w:tab w:val="left" w:pos="-1134"/>
          <w:tab w:val="left" w:pos="-414"/>
        </w:tabs>
        <w:suppressAutoHyphens/>
        <w:rPr>
          <w:spacing w:val="-3"/>
        </w:rPr>
      </w:pPr>
    </w:p>
    <w:p w:rsidR="00564504" w:rsidRDefault="00533D00" w:rsidP="006E2BBC">
      <w:pPr>
        <w:pStyle w:val="Titre1"/>
        <w:tabs>
          <w:tab w:val="clear" w:pos="306"/>
          <w:tab w:val="clear" w:pos="906"/>
        </w:tabs>
      </w:pPr>
      <w:r>
        <w:t xml:space="preserve">3. </w:t>
      </w:r>
      <w:r w:rsidR="00564504">
        <w:t>HEADINGS</w:t>
      </w:r>
      <w:r w:rsidR="003F05A8">
        <w:t xml:space="preserve"> AND EQUATIONS</w:t>
      </w:r>
    </w:p>
    <w:p w:rsidR="007A2CDB" w:rsidRPr="007A2CDB" w:rsidRDefault="007A2CDB" w:rsidP="006E2BBC"/>
    <w:p w:rsidR="00564504" w:rsidRDefault="00564504" w:rsidP="006E2BBC">
      <w:pPr>
        <w:tabs>
          <w:tab w:val="left" w:pos="-1134"/>
          <w:tab w:val="left" w:pos="-414"/>
        </w:tabs>
        <w:suppressAutoHyphens/>
        <w:rPr>
          <w:spacing w:val="-3"/>
        </w:rPr>
      </w:pPr>
      <w:r>
        <w:rPr>
          <w:spacing w:val="-3"/>
        </w:rPr>
        <w:t xml:space="preserve">If your paper is divided into </w:t>
      </w:r>
      <w:r>
        <w:rPr>
          <w:b/>
          <w:spacing w:val="-3"/>
        </w:rPr>
        <w:t>sections</w:t>
      </w:r>
      <w:r>
        <w:rPr>
          <w:spacing w:val="-3"/>
        </w:rPr>
        <w:t xml:space="preserve"> and </w:t>
      </w:r>
      <w:r>
        <w:rPr>
          <w:b/>
          <w:spacing w:val="-3"/>
        </w:rPr>
        <w:t>subsections</w:t>
      </w:r>
      <w:r>
        <w:rPr>
          <w:spacing w:val="-3"/>
        </w:rPr>
        <w:t>, please use the format adopted here, in which first-level headings are</w:t>
      </w:r>
      <w:r w:rsidR="0086492B">
        <w:rPr>
          <w:spacing w:val="-3"/>
        </w:rPr>
        <w:t xml:space="preserve"> numbered</w:t>
      </w:r>
      <w:r w:rsidR="00642E53">
        <w:rPr>
          <w:spacing w:val="-3"/>
        </w:rPr>
        <w:t xml:space="preserve"> as shown</w:t>
      </w:r>
      <w:r>
        <w:rPr>
          <w:spacing w:val="-3"/>
        </w:rPr>
        <w:t xml:space="preserve"> in bold capitals, </w:t>
      </w:r>
      <w:r w:rsidR="001D17BF">
        <w:rPr>
          <w:spacing w:val="-3"/>
        </w:rPr>
        <w:t>12 pt</w:t>
      </w:r>
      <w:r w:rsidR="00B71753">
        <w:rPr>
          <w:spacing w:val="-3"/>
        </w:rPr>
        <w:t>.</w:t>
      </w:r>
      <w:r w:rsidR="001D17BF">
        <w:rPr>
          <w:spacing w:val="-3"/>
        </w:rPr>
        <w:t xml:space="preserve">, </w:t>
      </w:r>
      <w:r>
        <w:rPr>
          <w:spacing w:val="-3"/>
        </w:rPr>
        <w:t>centered on the line.</w:t>
      </w:r>
      <w:r w:rsidR="000814CE">
        <w:rPr>
          <w:spacing w:val="-3"/>
        </w:rPr>
        <w:t xml:space="preserve"> Leave </w:t>
      </w:r>
      <w:r w:rsidR="00533D00">
        <w:rPr>
          <w:spacing w:val="-3"/>
        </w:rPr>
        <w:t xml:space="preserve">a </w:t>
      </w:r>
      <w:r w:rsidR="00B8593A">
        <w:rPr>
          <w:spacing w:val="-3"/>
        </w:rPr>
        <w:t>two</w:t>
      </w:r>
      <w:r w:rsidR="00533D00">
        <w:rPr>
          <w:spacing w:val="-3"/>
        </w:rPr>
        <w:t>-</w:t>
      </w:r>
      <w:r w:rsidR="000814CE">
        <w:rPr>
          <w:spacing w:val="-3"/>
        </w:rPr>
        <w:t>line</w:t>
      </w:r>
      <w:r w:rsidR="00533D00">
        <w:rPr>
          <w:spacing w:val="-3"/>
        </w:rPr>
        <w:t xml:space="preserve"> space </w:t>
      </w:r>
      <w:r w:rsidR="000814CE">
        <w:rPr>
          <w:spacing w:val="-3"/>
        </w:rPr>
        <w:t>above</w:t>
      </w:r>
      <w:r w:rsidR="00B8593A">
        <w:rPr>
          <w:spacing w:val="-3"/>
        </w:rPr>
        <w:t xml:space="preserve"> and</w:t>
      </w:r>
      <w:r w:rsidR="00895E32">
        <w:rPr>
          <w:spacing w:val="-3"/>
        </w:rPr>
        <w:t xml:space="preserve"> a o</w:t>
      </w:r>
      <w:r w:rsidR="00B8593A">
        <w:rPr>
          <w:spacing w:val="-3"/>
        </w:rPr>
        <w:t>ne</w:t>
      </w:r>
      <w:r w:rsidR="00895E32">
        <w:rPr>
          <w:spacing w:val="-3"/>
        </w:rPr>
        <w:t>-</w:t>
      </w:r>
      <w:r w:rsidR="00B8593A">
        <w:rPr>
          <w:spacing w:val="-3"/>
        </w:rPr>
        <w:t xml:space="preserve">line </w:t>
      </w:r>
      <w:r w:rsidR="00533D00">
        <w:rPr>
          <w:spacing w:val="-3"/>
        </w:rPr>
        <w:t xml:space="preserve">space </w:t>
      </w:r>
      <w:r w:rsidR="00B8593A">
        <w:rPr>
          <w:spacing w:val="-3"/>
        </w:rPr>
        <w:t>below.</w:t>
      </w:r>
    </w:p>
    <w:p w:rsidR="007A2CDB" w:rsidRDefault="007A2CDB" w:rsidP="006E2BBC">
      <w:pPr>
        <w:tabs>
          <w:tab w:val="left" w:pos="-1134"/>
          <w:tab w:val="left" w:pos="-414"/>
        </w:tabs>
        <w:suppressAutoHyphens/>
        <w:rPr>
          <w:spacing w:val="-3"/>
        </w:rPr>
      </w:pPr>
    </w:p>
    <w:p w:rsidR="00533D00" w:rsidRDefault="00A56DD5" w:rsidP="006E2BBC">
      <w:pPr>
        <w:rPr>
          <w:b/>
        </w:rPr>
      </w:pPr>
      <w:r>
        <w:rPr>
          <w:b/>
        </w:rPr>
        <w:t xml:space="preserve">3.1 </w:t>
      </w:r>
      <w:r w:rsidR="00564504" w:rsidRPr="002C1F26">
        <w:rPr>
          <w:b/>
        </w:rPr>
        <w:t>Second level headings</w:t>
      </w:r>
    </w:p>
    <w:p w:rsidR="00715DA4" w:rsidRDefault="00715DA4" w:rsidP="006E2BBC">
      <w:pPr>
        <w:rPr>
          <w:b/>
        </w:rPr>
      </w:pPr>
    </w:p>
    <w:p w:rsidR="00564504" w:rsidRDefault="00564504" w:rsidP="006E2BBC">
      <w:r>
        <w:t>Second level headings should be</w:t>
      </w:r>
      <w:r w:rsidR="00642E53">
        <w:t xml:space="preserve"> numbered with sub-section numbering shown</w:t>
      </w:r>
      <w:r>
        <w:t xml:space="preserve"> in bold lower case (initial capital), left aligned.</w:t>
      </w:r>
      <w:r w:rsidR="00FC0215">
        <w:t xml:space="preserve"> Leave one line space above and below. </w:t>
      </w:r>
    </w:p>
    <w:p w:rsidR="002C1F26" w:rsidRPr="007A2CDB" w:rsidRDefault="002C1F26" w:rsidP="006E2BBC">
      <w:pPr>
        <w:rPr>
          <w:spacing w:val="-3"/>
        </w:rPr>
      </w:pPr>
    </w:p>
    <w:p w:rsidR="00564504" w:rsidRPr="007A2CDB" w:rsidRDefault="00564504" w:rsidP="006E2BBC">
      <w:pPr>
        <w:rPr>
          <w:i/>
        </w:rPr>
      </w:pPr>
      <w:r w:rsidRPr="002C1F26">
        <w:rPr>
          <w:i/>
          <w:u w:val="single"/>
        </w:rPr>
        <w:t>Third-level headings</w:t>
      </w:r>
      <w:r>
        <w:rPr>
          <w:i/>
        </w:rPr>
        <w:t>.</w:t>
      </w:r>
      <w:r w:rsidR="002C1F26" w:rsidRPr="002C1F26">
        <w:t xml:space="preserve"> </w:t>
      </w:r>
      <w:r w:rsidRPr="002C1F26">
        <w:t>Third-level headings should be placed at</w:t>
      </w:r>
      <w:r w:rsidR="007A2CDB" w:rsidRPr="002C1F26">
        <w:t xml:space="preserve"> the beginning of a paragraph. </w:t>
      </w:r>
      <w:r w:rsidRPr="002C1F26">
        <w:t xml:space="preserve">Capitalize only </w:t>
      </w:r>
      <w:r w:rsidR="000814CE" w:rsidRPr="002C1F26">
        <w:t xml:space="preserve">the </w:t>
      </w:r>
      <w:r w:rsidRPr="002C1F26">
        <w:t>first letter of the whole subhead and underline it (if possible, make the subhead ital</w:t>
      </w:r>
      <w:r w:rsidR="003F05A8" w:rsidRPr="002C1F26">
        <w:t>ic); follow it by a period and one</w:t>
      </w:r>
      <w:r w:rsidRPr="002C1F26">
        <w:t xml:space="preserve"> letter space; then begin typing the text on the same line and continue the text without indenting again. Leave one line space above.</w:t>
      </w:r>
    </w:p>
    <w:p w:rsidR="00564504" w:rsidRDefault="00564504" w:rsidP="006E2BBC">
      <w:pPr>
        <w:tabs>
          <w:tab w:val="left" w:pos="-720"/>
        </w:tabs>
        <w:suppressAutoHyphens/>
        <w:rPr>
          <w:spacing w:val="-3"/>
        </w:rPr>
      </w:pPr>
    </w:p>
    <w:p w:rsidR="00FC0215" w:rsidRDefault="00FA60DF" w:rsidP="00D1297D">
      <w:pPr>
        <w:tabs>
          <w:tab w:val="left" w:pos="-720"/>
        </w:tabs>
        <w:suppressAutoHyphens/>
        <w:rPr>
          <w:spacing w:val="-3"/>
        </w:rPr>
      </w:pPr>
      <w:r>
        <w:rPr>
          <w:i/>
          <w:spacing w:val="-3"/>
          <w:u w:val="single"/>
        </w:rPr>
        <w:t>Equations, units, symbols, etc.</w:t>
      </w:r>
      <w:r>
        <w:rPr>
          <w:spacing w:val="-3"/>
        </w:rPr>
        <w:t xml:space="preserve"> </w:t>
      </w:r>
      <w:r w:rsidR="00564504">
        <w:rPr>
          <w:spacing w:val="-3"/>
        </w:rPr>
        <w:t xml:space="preserve">Equations should be typed neatly in position with </w:t>
      </w:r>
      <w:r w:rsidR="00F31A4A">
        <w:rPr>
          <w:spacing w:val="-3"/>
        </w:rPr>
        <w:t>a single line space</w:t>
      </w:r>
      <w:r w:rsidR="00564504">
        <w:rPr>
          <w:spacing w:val="-3"/>
        </w:rPr>
        <w:t xml:space="preserve"> above and below to distinguish them from the text. </w:t>
      </w:r>
      <w:r w:rsidR="00F31A4A">
        <w:rPr>
          <w:spacing w:val="-3"/>
        </w:rPr>
        <w:t xml:space="preserve">Use common fonts like Time New Roman in your math equations. Equations should be </w:t>
      </w:r>
      <w:r w:rsidR="00564504">
        <w:rPr>
          <w:spacing w:val="-3"/>
        </w:rPr>
        <w:t>centered and assigned a number that should appear in parentheses flush to the right margin.</w:t>
      </w:r>
    </w:p>
    <w:p w:rsidR="001D17BF" w:rsidRPr="007A2CDB" w:rsidRDefault="001D17BF" w:rsidP="006E2BBC">
      <w:pPr>
        <w:tabs>
          <w:tab w:val="left" w:pos="-720"/>
        </w:tabs>
        <w:suppressAutoHyphens/>
        <w:rPr>
          <w:spacing w:val="-3"/>
        </w:rPr>
      </w:pPr>
    </w:p>
    <w:p w:rsidR="001D17BF" w:rsidRPr="00617C1B" w:rsidRDefault="001D17BF" w:rsidP="006E2BBC">
      <w:pPr>
        <w:pStyle w:val="SPIEbodytext"/>
        <w:tabs>
          <w:tab w:val="center" w:pos="4500"/>
          <w:tab w:val="right" w:pos="9720"/>
        </w:tabs>
        <w:adjustRightInd w:val="0"/>
        <w:snapToGrid w:val="0"/>
        <w:spacing w:after="0"/>
        <w:rPr>
          <w:sz w:val="22"/>
          <w:szCs w:val="22"/>
        </w:rPr>
      </w:pPr>
      <w:r w:rsidRPr="00617C1B">
        <w:rPr>
          <w:sz w:val="22"/>
          <w:szCs w:val="22"/>
        </w:rPr>
        <w:tab/>
      </w:r>
      <w:r w:rsidRPr="00500D2C">
        <w:rPr>
          <w:rFonts w:ascii="Calibri" w:eastAsia="Calibri" w:hAnsi="Calibri"/>
          <w:position w:val="-10"/>
          <w:sz w:val="22"/>
          <w:szCs w:val="22"/>
        </w:rPr>
        <w:object w:dxaOrig="8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5pt" o:ole="">
            <v:imagedata r:id="rId8" o:title=""/>
          </v:shape>
          <o:OLEObject Type="Embed" ProgID="Equation.DSMT4" ShapeID="_x0000_i1025" DrawAspect="Content" ObjectID="_1736254799" r:id="rId9"/>
        </w:object>
      </w:r>
      <w:r w:rsidRPr="00617C1B">
        <w:rPr>
          <w:sz w:val="22"/>
          <w:szCs w:val="22"/>
        </w:rPr>
        <w:tab/>
        <w:t>(1)</w:t>
      </w:r>
    </w:p>
    <w:p w:rsidR="001D17BF" w:rsidRDefault="00FC0215" w:rsidP="006E2BBC">
      <w:pPr>
        <w:pStyle w:val="SPIEbodytext"/>
        <w:tabs>
          <w:tab w:val="center" w:pos="4500"/>
          <w:tab w:val="right" w:pos="9540"/>
        </w:tabs>
        <w:adjustRightInd w:val="0"/>
        <w:snapToGrid w:val="0"/>
        <w:spacing w:after="0"/>
        <w:rPr>
          <w:sz w:val="22"/>
          <w:szCs w:val="22"/>
        </w:rPr>
      </w:pPr>
      <w:r>
        <w:rPr>
          <w:sz w:val="22"/>
          <w:szCs w:val="22"/>
        </w:rPr>
        <w:t>a</w:t>
      </w:r>
      <w:r w:rsidR="001D17BF" w:rsidRPr="00617C1B">
        <w:rPr>
          <w:sz w:val="22"/>
          <w:szCs w:val="22"/>
        </w:rPr>
        <w:t>nd</w:t>
      </w:r>
      <w:r>
        <w:rPr>
          <w:sz w:val="22"/>
          <w:szCs w:val="22"/>
        </w:rPr>
        <w:t xml:space="preserve"> </w:t>
      </w:r>
    </w:p>
    <w:p w:rsidR="001D17BF" w:rsidRDefault="001D17BF" w:rsidP="006E2BBC">
      <w:pPr>
        <w:pStyle w:val="SPIEbodytext"/>
        <w:tabs>
          <w:tab w:val="center" w:pos="4500"/>
          <w:tab w:val="right" w:pos="9720"/>
        </w:tabs>
        <w:adjustRightInd w:val="0"/>
        <w:snapToGrid w:val="0"/>
        <w:spacing w:after="0"/>
        <w:rPr>
          <w:sz w:val="22"/>
          <w:szCs w:val="22"/>
          <w:lang w:eastAsia="ja-JP"/>
        </w:rPr>
      </w:pPr>
      <w:r w:rsidRPr="00617C1B">
        <w:rPr>
          <w:sz w:val="22"/>
          <w:szCs w:val="22"/>
        </w:rPr>
        <w:lastRenderedPageBreak/>
        <w:tab/>
      </w:r>
      <w:r w:rsidRPr="00500D2C">
        <w:rPr>
          <w:rFonts w:ascii="Calibri" w:eastAsia="Calibri" w:hAnsi="Calibri"/>
          <w:position w:val="-34"/>
          <w:sz w:val="22"/>
          <w:szCs w:val="22"/>
        </w:rPr>
        <w:object w:dxaOrig="2740" w:dyaOrig="780">
          <v:shape id="_x0000_i1026" type="#_x0000_t75" style="width:138pt;height:39pt" o:ole="">
            <v:imagedata r:id="rId10" o:title=""/>
          </v:shape>
          <o:OLEObject Type="Embed" ProgID="Equation.DSMT4" ShapeID="_x0000_i1026" DrawAspect="Content" ObjectID="_1736254800" r:id="rId11"/>
        </w:object>
      </w:r>
      <w:r w:rsidRPr="00617C1B">
        <w:rPr>
          <w:sz w:val="22"/>
          <w:szCs w:val="22"/>
        </w:rPr>
        <w:tab/>
        <w:t>(2)</w:t>
      </w:r>
    </w:p>
    <w:p w:rsidR="00895E32" w:rsidRDefault="00895E32" w:rsidP="006E2BBC">
      <w:pPr>
        <w:tabs>
          <w:tab w:val="left" w:pos="-720"/>
        </w:tabs>
        <w:suppressAutoHyphens/>
        <w:rPr>
          <w:spacing w:val="-3"/>
        </w:rPr>
      </w:pPr>
    </w:p>
    <w:p w:rsidR="00564504" w:rsidRDefault="00D1297D" w:rsidP="006E2BBC">
      <w:pPr>
        <w:tabs>
          <w:tab w:val="left" w:pos="-720"/>
        </w:tabs>
        <w:suppressAutoHyphens/>
        <w:rPr>
          <w:spacing w:val="-3"/>
        </w:rPr>
      </w:pPr>
      <w:r>
        <w:rPr>
          <w:spacing w:val="-3"/>
        </w:rPr>
        <w:t xml:space="preserve">Subscripts and superscripts should clearly be typed as such, and the manuscript should be reviewed carefully to ensure there is no ambiguity in presentation. Numbers and letters that are intended to be subscripts or superscripts should not align with the rest of </w:t>
      </w:r>
      <w:r w:rsidRPr="001D17BF">
        <w:rPr>
          <w:spacing w:val="-3"/>
        </w:rPr>
        <w:t xml:space="preserve">the </w:t>
      </w:r>
      <w:r w:rsidRPr="001D17BF">
        <w:rPr>
          <w:spacing w:val="-3"/>
          <w:sz w:val="22"/>
          <w:szCs w:val="22"/>
        </w:rPr>
        <w:t>text.</w:t>
      </w:r>
      <w:r>
        <w:rPr>
          <w:spacing w:val="-3"/>
          <w:sz w:val="22"/>
          <w:szCs w:val="22"/>
        </w:rPr>
        <w:t xml:space="preserve"> </w:t>
      </w:r>
      <w:r w:rsidR="00564504">
        <w:rPr>
          <w:spacing w:val="-3"/>
        </w:rPr>
        <w:t>Do not use punctuation at ends of equations. Align equal signs when equations stack with no intervening words. All data should be reported in SI units. Decimals should always be shown by periods and not by commas or centered dots.</w:t>
      </w:r>
    </w:p>
    <w:p w:rsidR="003F05A8" w:rsidRDefault="003F05A8" w:rsidP="006E2BBC">
      <w:pPr>
        <w:tabs>
          <w:tab w:val="left" w:pos="-720"/>
        </w:tabs>
        <w:suppressAutoHyphens/>
        <w:rPr>
          <w:spacing w:val="-3"/>
        </w:rPr>
      </w:pPr>
    </w:p>
    <w:p w:rsidR="003F05A8" w:rsidRDefault="003F05A8" w:rsidP="006E2BBC">
      <w:pPr>
        <w:tabs>
          <w:tab w:val="left" w:pos="-720"/>
        </w:tabs>
        <w:suppressAutoHyphens/>
        <w:rPr>
          <w:spacing w:val="-3"/>
        </w:rPr>
      </w:pPr>
    </w:p>
    <w:p w:rsidR="003F05A8" w:rsidRDefault="00715DA4" w:rsidP="006E2BBC">
      <w:pPr>
        <w:pStyle w:val="Titre1"/>
        <w:tabs>
          <w:tab w:val="clear" w:pos="306"/>
          <w:tab w:val="clear" w:pos="906"/>
        </w:tabs>
      </w:pPr>
      <w:r>
        <w:t xml:space="preserve">4. </w:t>
      </w:r>
      <w:r w:rsidR="003F05A8">
        <w:t>FIGURES AND TABLES</w:t>
      </w:r>
    </w:p>
    <w:p w:rsidR="00533D00" w:rsidRPr="00533D00" w:rsidRDefault="00533D00" w:rsidP="006E2BBC"/>
    <w:p w:rsidR="00715DA4" w:rsidRDefault="00715DA4" w:rsidP="006E2BBC">
      <w:pPr>
        <w:tabs>
          <w:tab w:val="left" w:pos="-720"/>
        </w:tabs>
        <w:suppressAutoHyphens/>
        <w:rPr>
          <w:i/>
          <w:spacing w:val="-3"/>
        </w:rPr>
      </w:pPr>
      <w:r>
        <w:rPr>
          <w:rStyle w:val="Titre2Car"/>
        </w:rPr>
        <w:t xml:space="preserve">4.1 </w:t>
      </w:r>
      <w:r w:rsidR="00564504" w:rsidRPr="007A2CDB">
        <w:rPr>
          <w:rStyle w:val="Titre2Car"/>
        </w:rPr>
        <w:t>Figures</w:t>
      </w:r>
      <w:r>
        <w:rPr>
          <w:i/>
          <w:spacing w:val="-3"/>
        </w:rPr>
        <w:t xml:space="preserve"> </w:t>
      </w:r>
    </w:p>
    <w:p w:rsidR="00715DA4" w:rsidRDefault="00715DA4" w:rsidP="006E2BBC">
      <w:pPr>
        <w:tabs>
          <w:tab w:val="left" w:pos="-720"/>
        </w:tabs>
        <w:suppressAutoHyphens/>
        <w:rPr>
          <w:i/>
          <w:spacing w:val="-3"/>
        </w:rPr>
      </w:pPr>
    </w:p>
    <w:p w:rsidR="00564504" w:rsidRDefault="00564504" w:rsidP="006E2BBC">
      <w:pPr>
        <w:tabs>
          <w:tab w:val="left" w:pos="-720"/>
        </w:tabs>
        <w:suppressAutoHyphens/>
        <w:rPr>
          <w:spacing w:val="-3"/>
        </w:rPr>
      </w:pPr>
      <w:r>
        <w:rPr>
          <w:spacing w:val="-3"/>
        </w:rPr>
        <w:t>Care should be taken to ensure that figures are contained within the typing area. All original drawings should be prepared, if possible, for a uniform scale of reduction. As a general rule, lettering in the figures should be comparable to that in the text.</w:t>
      </w:r>
    </w:p>
    <w:p w:rsidR="00564504" w:rsidRDefault="00564504" w:rsidP="006E2BBC">
      <w:pPr>
        <w:tabs>
          <w:tab w:val="left" w:pos="-720"/>
        </w:tabs>
        <w:suppressAutoHyphens/>
        <w:rPr>
          <w:spacing w:val="-3"/>
        </w:rPr>
      </w:pPr>
    </w:p>
    <w:p w:rsidR="00564504" w:rsidRDefault="00564504" w:rsidP="006E2BBC">
      <w:pPr>
        <w:tabs>
          <w:tab w:val="left" w:pos="-720"/>
        </w:tabs>
        <w:suppressAutoHyphens/>
        <w:rPr>
          <w:spacing w:val="-3"/>
        </w:rPr>
      </w:pPr>
      <w:r>
        <w:rPr>
          <w:spacing w:val="-3"/>
        </w:rPr>
        <w:t xml:space="preserve">Color and black and white photographs are allowed in digital format with sufficient resolution to permit high-quality reproduction, and imported into the manuscript. Color figures may also be accepted, again in digital format imported into the manuscript.   </w:t>
      </w:r>
    </w:p>
    <w:p w:rsidR="00564504" w:rsidRDefault="00564504" w:rsidP="006E2BBC">
      <w:pPr>
        <w:tabs>
          <w:tab w:val="left" w:pos="-720"/>
        </w:tabs>
        <w:suppressAutoHyphens/>
        <w:rPr>
          <w:spacing w:val="-3"/>
        </w:rPr>
      </w:pPr>
    </w:p>
    <w:p w:rsidR="00564504" w:rsidRDefault="00564504" w:rsidP="006E2BBC">
      <w:pPr>
        <w:suppressAutoHyphens/>
        <w:rPr>
          <w:spacing w:val="-3"/>
        </w:rPr>
      </w:pPr>
      <w:r>
        <w:rPr>
          <w:spacing w:val="-3"/>
        </w:rPr>
        <w:t>Figures should be numbered consecutively</w:t>
      </w:r>
      <w:r w:rsidR="008709A7">
        <w:rPr>
          <w:spacing w:val="-3"/>
        </w:rPr>
        <w:t xml:space="preserve"> and referred to in the text unabbreviated</w:t>
      </w:r>
      <w:r>
        <w:rPr>
          <w:spacing w:val="-3"/>
        </w:rPr>
        <w:t xml:space="preserve">, </w:t>
      </w:r>
      <w:r w:rsidRPr="00904E54">
        <w:rPr>
          <w:i/>
          <w:spacing w:val="-3"/>
        </w:rPr>
        <w:t>e.g</w:t>
      </w:r>
      <w:r>
        <w:rPr>
          <w:spacing w:val="-3"/>
        </w:rPr>
        <w:t>., Fig</w:t>
      </w:r>
      <w:r w:rsidR="00FC56D0">
        <w:rPr>
          <w:spacing w:val="-3"/>
        </w:rPr>
        <w:t>ure</w:t>
      </w:r>
      <w:r>
        <w:rPr>
          <w:spacing w:val="-3"/>
        </w:rPr>
        <w:t xml:space="preserve"> 1, with a single letter space between the word </w:t>
      </w:r>
      <w:r>
        <w:rPr>
          <w:spacing w:val="-15"/>
        </w:rPr>
        <w:t>“F</w:t>
      </w:r>
      <w:r>
        <w:rPr>
          <w:spacing w:val="-3"/>
        </w:rPr>
        <w:t>igure</w:t>
      </w:r>
      <w:r>
        <w:rPr>
          <w:spacing w:val="-15"/>
        </w:rPr>
        <w:t>”</w:t>
      </w:r>
      <w:r>
        <w:rPr>
          <w:spacing w:val="-3"/>
        </w:rPr>
        <w:t xml:space="preserve"> and the Arabic numeral. Place figures centered on the width of the text page </w:t>
      </w:r>
      <w:r w:rsidRPr="00FA60DF">
        <w:rPr>
          <w:spacing w:val="-3"/>
        </w:rPr>
        <w:t xml:space="preserve">as close as possible to their first mention in the text. Centered one line below the illustration, type the word </w:t>
      </w:r>
      <w:r w:rsidRPr="00FA60DF">
        <w:rPr>
          <w:spacing w:val="-15"/>
        </w:rPr>
        <w:t>“</w:t>
      </w:r>
      <w:r w:rsidRPr="00FA60DF">
        <w:rPr>
          <w:spacing w:val="-3"/>
        </w:rPr>
        <w:t>Figure</w:t>
      </w:r>
      <w:r w:rsidRPr="00FA60DF">
        <w:rPr>
          <w:spacing w:val="-15"/>
        </w:rPr>
        <w:t>”</w:t>
      </w:r>
      <w:r w:rsidRPr="00FA60DF">
        <w:rPr>
          <w:spacing w:val="-3"/>
        </w:rPr>
        <w:t xml:space="preserve"> (in upper and lower case) and its number followed by a period and two-letter space. Then type the legend single</w:t>
      </w:r>
      <w:r w:rsidR="00895E32">
        <w:rPr>
          <w:spacing w:val="-3"/>
        </w:rPr>
        <w:t>-</w:t>
      </w:r>
      <w:r w:rsidRPr="00FA60DF">
        <w:rPr>
          <w:spacing w:val="-3"/>
        </w:rPr>
        <w:t>spaced, with an initial capital for the first word and for proper nouns only.  Example:</w:t>
      </w:r>
    </w:p>
    <w:p w:rsidR="0023215A" w:rsidRDefault="0023215A" w:rsidP="006E2BBC">
      <w:pPr>
        <w:suppressAutoHyphens/>
        <w:rPr>
          <w:spacing w:val="-3"/>
        </w:rPr>
      </w:pPr>
    </w:p>
    <w:p w:rsidR="006C5C08" w:rsidRDefault="006C5C08" w:rsidP="006E2BBC">
      <w:pPr>
        <w:tabs>
          <w:tab w:val="left" w:pos="-720"/>
        </w:tabs>
        <w:suppressAutoHyphens/>
        <w:rPr>
          <w:spacing w:val="-3"/>
        </w:rPr>
      </w:pPr>
    </w:p>
    <w:p w:rsidR="003F05A8" w:rsidRDefault="003F05A8" w:rsidP="006E2BBC">
      <w:pPr>
        <w:tabs>
          <w:tab w:val="left" w:pos="-720"/>
        </w:tabs>
        <w:suppressAutoHyphens/>
        <w:rPr>
          <w:spacing w:val="-3"/>
        </w:rPr>
      </w:pPr>
      <w:r>
        <w:rPr>
          <w:noProof/>
          <w:sz w:val="20"/>
          <w:szCs w:val="24"/>
          <w:lang w:val="fr-FR" w:eastAsia="fr-FR"/>
        </w:rPr>
        <w:drawing>
          <wp:inline distT="0" distB="0" distL="0" distR="0">
            <wp:extent cx="6103620" cy="2750515"/>
            <wp:effectExtent l="0" t="0" r="0" b="0"/>
            <wp:docPr id="1" name="Image 1" descr="Ov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veral"/>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443" b="11635"/>
                    <a:stretch/>
                  </pic:blipFill>
                  <pic:spPr bwMode="auto">
                    <a:xfrm>
                      <a:off x="0" y="0"/>
                      <a:ext cx="6105525" cy="2751373"/>
                    </a:xfrm>
                    <a:prstGeom prst="rect">
                      <a:avLst/>
                    </a:prstGeom>
                    <a:noFill/>
                    <a:ln>
                      <a:noFill/>
                    </a:ln>
                    <a:extLst>
                      <a:ext uri="{53640926-AAD7-44D8-BBD7-CCE9431645EC}">
                        <a14:shadowObscured xmlns:a14="http://schemas.microsoft.com/office/drawing/2010/main"/>
                      </a:ext>
                    </a:extLst>
                  </pic:spPr>
                </pic:pic>
              </a:graphicData>
            </a:graphic>
          </wp:inline>
        </w:drawing>
      </w:r>
    </w:p>
    <w:p w:rsidR="00FA60DF" w:rsidRDefault="00FA60DF" w:rsidP="006E2BBC">
      <w:pPr>
        <w:tabs>
          <w:tab w:val="left" w:pos="-720"/>
        </w:tabs>
        <w:suppressAutoHyphens/>
        <w:jc w:val="center"/>
        <w:rPr>
          <w:color w:val="FF0000"/>
          <w:spacing w:val="-3"/>
        </w:rPr>
      </w:pPr>
    </w:p>
    <w:p w:rsidR="00564504" w:rsidRPr="00895E32" w:rsidRDefault="00FA60DF" w:rsidP="006E2BBC">
      <w:pPr>
        <w:tabs>
          <w:tab w:val="left" w:pos="-720"/>
        </w:tabs>
        <w:suppressAutoHyphens/>
        <w:jc w:val="center"/>
        <w:rPr>
          <w:spacing w:val="-3"/>
        </w:rPr>
      </w:pPr>
      <w:r w:rsidRPr="00895E32">
        <w:rPr>
          <w:spacing w:val="-3"/>
        </w:rPr>
        <w:t xml:space="preserve">Figure 1.  </w:t>
      </w:r>
      <w:r w:rsidR="00FC56D0" w:rsidRPr="00895E32">
        <w:rPr>
          <w:spacing w:val="-3"/>
        </w:rPr>
        <w:t xml:space="preserve">Figure captions are centered under the figure. Add </w:t>
      </w:r>
      <w:r w:rsidR="0086492B">
        <w:rPr>
          <w:spacing w:val="-3"/>
        </w:rPr>
        <w:t>one</w:t>
      </w:r>
      <w:r w:rsidR="0086492B" w:rsidRPr="00895E32">
        <w:rPr>
          <w:spacing w:val="-3"/>
        </w:rPr>
        <w:t xml:space="preserve"> </w:t>
      </w:r>
      <w:r w:rsidR="00FC56D0" w:rsidRPr="00895E32">
        <w:rPr>
          <w:spacing w:val="-3"/>
        </w:rPr>
        <w:t>line space above the caption.</w:t>
      </w:r>
    </w:p>
    <w:p w:rsidR="0023215A" w:rsidRPr="003F05A8" w:rsidRDefault="0023215A" w:rsidP="006E2BBC">
      <w:pPr>
        <w:tabs>
          <w:tab w:val="left" w:pos="-720"/>
        </w:tabs>
        <w:suppressAutoHyphens/>
        <w:jc w:val="center"/>
        <w:rPr>
          <w:color w:val="FF0000"/>
          <w:spacing w:val="-3"/>
        </w:rPr>
      </w:pPr>
    </w:p>
    <w:p w:rsidR="006C5C08" w:rsidRPr="003F05A8" w:rsidRDefault="006C5C08" w:rsidP="006E2BBC">
      <w:pPr>
        <w:tabs>
          <w:tab w:val="left" w:pos="-720"/>
        </w:tabs>
        <w:suppressAutoHyphens/>
        <w:rPr>
          <w:color w:val="FF0000"/>
          <w:spacing w:val="-3"/>
        </w:rPr>
      </w:pPr>
    </w:p>
    <w:p w:rsidR="006C5C08" w:rsidRDefault="00564504" w:rsidP="006E2BBC">
      <w:pPr>
        <w:tabs>
          <w:tab w:val="left" w:pos="-720"/>
        </w:tabs>
        <w:suppressAutoHyphens/>
        <w:rPr>
          <w:spacing w:val="-3"/>
        </w:rPr>
      </w:pPr>
      <w:r>
        <w:rPr>
          <w:spacing w:val="-3"/>
        </w:rPr>
        <w:lastRenderedPageBreak/>
        <w:t xml:space="preserve">Each illustration should have at least </w:t>
      </w:r>
      <w:r w:rsidR="006C5C08">
        <w:rPr>
          <w:spacing w:val="-3"/>
        </w:rPr>
        <w:t xml:space="preserve">a </w:t>
      </w:r>
      <w:r w:rsidR="006C5C08" w:rsidRPr="00D1297D">
        <w:rPr>
          <w:spacing w:val="-3"/>
        </w:rPr>
        <w:t>two</w:t>
      </w:r>
      <w:r w:rsidRPr="00D1297D">
        <w:rPr>
          <w:spacing w:val="-3"/>
        </w:rPr>
        <w:t>-</w:t>
      </w:r>
      <w:r>
        <w:rPr>
          <w:spacing w:val="-3"/>
        </w:rPr>
        <w:t xml:space="preserve">line space above the illustration, </w:t>
      </w:r>
      <w:r w:rsidR="006C5C08">
        <w:rPr>
          <w:spacing w:val="-3"/>
        </w:rPr>
        <w:t xml:space="preserve">a one-line space </w:t>
      </w:r>
      <w:r>
        <w:rPr>
          <w:spacing w:val="-3"/>
        </w:rPr>
        <w:t>be</w:t>
      </w:r>
      <w:r w:rsidR="00AD27E4">
        <w:rPr>
          <w:spacing w:val="-3"/>
        </w:rPr>
        <w:t>tween the illustration and the caption</w:t>
      </w:r>
      <w:r>
        <w:rPr>
          <w:spacing w:val="-3"/>
        </w:rPr>
        <w:t xml:space="preserve">, and </w:t>
      </w:r>
      <w:r w:rsidR="006C5C08">
        <w:rPr>
          <w:spacing w:val="-3"/>
        </w:rPr>
        <w:t xml:space="preserve">a two-line space </w:t>
      </w:r>
      <w:r>
        <w:rPr>
          <w:spacing w:val="-3"/>
        </w:rPr>
        <w:t xml:space="preserve">between the </w:t>
      </w:r>
      <w:r w:rsidR="00AD27E4">
        <w:rPr>
          <w:spacing w:val="-3"/>
        </w:rPr>
        <w:t>caption</w:t>
      </w:r>
      <w:r>
        <w:rPr>
          <w:spacing w:val="-3"/>
        </w:rPr>
        <w:t xml:space="preserve"> and the start of the text. </w:t>
      </w:r>
    </w:p>
    <w:p w:rsidR="00FA60DF" w:rsidRDefault="00FA60DF" w:rsidP="006E2BBC">
      <w:pPr>
        <w:pStyle w:val="Titre2"/>
        <w:rPr>
          <w:rStyle w:val="Titre2Car"/>
          <w:b/>
        </w:rPr>
      </w:pPr>
    </w:p>
    <w:p w:rsidR="00FA60DF" w:rsidRDefault="00FA60DF" w:rsidP="006E2BBC">
      <w:pPr>
        <w:pStyle w:val="Titre2"/>
        <w:rPr>
          <w:rStyle w:val="Titre2Car"/>
          <w:b/>
        </w:rPr>
      </w:pPr>
      <w:r>
        <w:rPr>
          <w:rStyle w:val="Titre2Car"/>
          <w:b/>
        </w:rPr>
        <w:t xml:space="preserve">4.2 </w:t>
      </w:r>
      <w:r w:rsidR="003F05A8" w:rsidRPr="007A2CDB">
        <w:rPr>
          <w:rStyle w:val="Titre2Car"/>
          <w:b/>
        </w:rPr>
        <w:t>Tables</w:t>
      </w:r>
    </w:p>
    <w:p w:rsidR="00FA60DF" w:rsidRDefault="00FA60DF" w:rsidP="006E2BBC">
      <w:pPr>
        <w:pStyle w:val="Titre2"/>
        <w:rPr>
          <w:rStyle w:val="Titre2Car"/>
          <w:b/>
        </w:rPr>
      </w:pPr>
    </w:p>
    <w:p w:rsidR="00564504" w:rsidRPr="007A2CDB" w:rsidRDefault="00564504" w:rsidP="006E2BBC">
      <w:r w:rsidRPr="007A2CDB">
        <w:t xml:space="preserve">Table captions should appear above the respective table. Each table should have at least </w:t>
      </w:r>
      <w:r w:rsidRPr="00D1297D">
        <w:t>a two-line</w:t>
      </w:r>
      <w:r w:rsidRPr="007A2CDB">
        <w:t xml:space="preserve"> space both above the table and between the table and the start of the following text.</w:t>
      </w:r>
    </w:p>
    <w:p w:rsidR="00564504" w:rsidRPr="007A2CDB" w:rsidRDefault="00564504" w:rsidP="006E2BBC">
      <w:pPr>
        <w:tabs>
          <w:tab w:val="left" w:pos="-720"/>
        </w:tabs>
        <w:suppressAutoHyphens/>
        <w:rPr>
          <w:spacing w:val="-3"/>
        </w:rPr>
      </w:pPr>
    </w:p>
    <w:p w:rsidR="00564504" w:rsidRDefault="00564504" w:rsidP="006E2BBC">
      <w:pPr>
        <w:tabs>
          <w:tab w:val="left" w:pos="-720"/>
        </w:tabs>
        <w:suppressAutoHyphens/>
        <w:rPr>
          <w:spacing w:val="-3"/>
        </w:rPr>
      </w:pPr>
      <w:r>
        <w:rPr>
          <w:spacing w:val="-3"/>
        </w:rPr>
        <w:t>When tables are mentioned in the text, they should be referred to as Table 1, Table 5</w:t>
      </w:r>
      <w:r w:rsidRPr="00904E54">
        <w:rPr>
          <w:i/>
          <w:spacing w:val="-3"/>
        </w:rPr>
        <w:t>, i.e</w:t>
      </w:r>
      <w:r>
        <w:rPr>
          <w:spacing w:val="-3"/>
        </w:rPr>
        <w:t xml:space="preserve">., with a single letter space between the word </w:t>
      </w:r>
      <w:r>
        <w:rPr>
          <w:spacing w:val="-15"/>
        </w:rPr>
        <w:t>“</w:t>
      </w:r>
      <w:r>
        <w:rPr>
          <w:spacing w:val="-3"/>
        </w:rPr>
        <w:t>Table</w:t>
      </w:r>
      <w:r>
        <w:rPr>
          <w:spacing w:val="-15"/>
        </w:rPr>
        <w:t>”</w:t>
      </w:r>
      <w:r>
        <w:rPr>
          <w:spacing w:val="-3"/>
        </w:rPr>
        <w:t xml:space="preserve"> and the Arabic numeral. The first letter of the word </w:t>
      </w:r>
      <w:r>
        <w:rPr>
          <w:spacing w:val="-15"/>
        </w:rPr>
        <w:t>“</w:t>
      </w:r>
      <w:r>
        <w:rPr>
          <w:spacing w:val="-3"/>
        </w:rPr>
        <w:t>Table</w:t>
      </w:r>
      <w:r>
        <w:rPr>
          <w:spacing w:val="-15"/>
        </w:rPr>
        <w:t>”</w:t>
      </w:r>
      <w:r>
        <w:rPr>
          <w:spacing w:val="-3"/>
        </w:rPr>
        <w:t xml:space="preserve"> should be capitalized, followed by the table number and colon, then the caption with the first letter of main words capitalized, all centered above the table as shown below. Use horizontal rules above and below to separate title from column heads, ranks within column heads, column heads from table body, and table body from table footnotes or source.  For example:</w:t>
      </w:r>
    </w:p>
    <w:p w:rsidR="00564504" w:rsidRDefault="00564504" w:rsidP="006E2BBC">
      <w:pPr>
        <w:tabs>
          <w:tab w:val="left" w:pos="-437"/>
        </w:tabs>
        <w:suppressAutoHyphens/>
        <w:rPr>
          <w:spacing w:val="-3"/>
        </w:rPr>
      </w:pPr>
    </w:p>
    <w:p w:rsidR="00B548BA" w:rsidRDefault="00B548BA" w:rsidP="006E2BBC">
      <w:pPr>
        <w:tabs>
          <w:tab w:val="left" w:pos="-437"/>
        </w:tabs>
        <w:suppressAutoHyphens/>
        <w:rPr>
          <w:spacing w:val="-3"/>
        </w:rPr>
      </w:pPr>
    </w:p>
    <w:p w:rsidR="00564504" w:rsidRDefault="00564504" w:rsidP="006E2BBC">
      <w:pPr>
        <w:tabs>
          <w:tab w:val="left" w:pos="-437"/>
        </w:tabs>
        <w:suppressAutoHyphens/>
        <w:jc w:val="center"/>
        <w:rPr>
          <w:spacing w:val="-3"/>
        </w:rPr>
      </w:pPr>
      <w:r>
        <w:rPr>
          <w:spacing w:val="-3"/>
        </w:rPr>
        <w:t>Table 1: Comparison between Theory and Experiment</w:t>
      </w:r>
    </w:p>
    <w:p w:rsidR="00564504" w:rsidRDefault="00564504" w:rsidP="006E2BBC">
      <w:pPr>
        <w:tabs>
          <w:tab w:val="left" w:pos="-437"/>
        </w:tabs>
        <w:suppressAutoHyphens/>
        <w:jc w:val="center"/>
        <w:rPr>
          <w:spacing w:val="-3"/>
        </w:rPr>
      </w:pPr>
    </w:p>
    <w:tbl>
      <w:tblPr>
        <w:tblW w:w="0" w:type="auto"/>
        <w:jc w:val="center"/>
        <w:tblLayout w:type="fixed"/>
        <w:tblCellMar>
          <w:left w:w="107" w:type="dxa"/>
          <w:right w:w="107" w:type="dxa"/>
        </w:tblCellMar>
        <w:tblLook w:val="0000" w:firstRow="0" w:lastRow="0" w:firstColumn="0" w:lastColumn="0" w:noHBand="0" w:noVBand="0"/>
      </w:tblPr>
      <w:tblGrid>
        <w:gridCol w:w="1701"/>
        <w:gridCol w:w="1134"/>
        <w:gridCol w:w="1134"/>
        <w:gridCol w:w="1134"/>
        <w:gridCol w:w="1134"/>
      </w:tblGrid>
      <w:tr w:rsidR="00564504" w:rsidTr="00197B1C">
        <w:trPr>
          <w:jc w:val="center"/>
        </w:trPr>
        <w:tc>
          <w:tcPr>
            <w:tcW w:w="1701" w:type="dxa"/>
            <w:tcBorders>
              <w:top w:val="single" w:sz="12" w:space="0" w:color="auto"/>
              <w:bottom w:val="single" w:sz="6" w:space="0" w:color="auto"/>
            </w:tcBorders>
          </w:tcPr>
          <w:p w:rsidR="00564504" w:rsidRDefault="00564504" w:rsidP="006E2BBC">
            <w:pPr>
              <w:tabs>
                <w:tab w:val="left" w:pos="-437"/>
              </w:tabs>
              <w:suppressAutoHyphens/>
              <w:jc w:val="center"/>
              <w:rPr>
                <w:spacing w:val="-3"/>
              </w:rPr>
            </w:pPr>
            <w:r>
              <w:rPr>
                <w:spacing w:val="-3"/>
              </w:rPr>
              <w:t>Date of test</w:t>
            </w:r>
          </w:p>
        </w:tc>
        <w:tc>
          <w:tcPr>
            <w:tcW w:w="2268" w:type="dxa"/>
            <w:gridSpan w:val="2"/>
            <w:tcBorders>
              <w:top w:val="single" w:sz="12" w:space="0" w:color="auto"/>
              <w:bottom w:val="single" w:sz="6" w:space="0" w:color="auto"/>
            </w:tcBorders>
          </w:tcPr>
          <w:p w:rsidR="00564504" w:rsidRDefault="00564504" w:rsidP="006E2BBC">
            <w:pPr>
              <w:tabs>
                <w:tab w:val="left" w:pos="-437"/>
              </w:tabs>
              <w:suppressAutoHyphens/>
              <w:jc w:val="center"/>
              <w:rPr>
                <w:spacing w:val="-3"/>
              </w:rPr>
            </w:pPr>
            <w:r>
              <w:rPr>
                <w:spacing w:val="-3"/>
              </w:rPr>
              <w:t>Theoretical value</w:t>
            </w:r>
          </w:p>
          <w:p w:rsidR="00564504" w:rsidRDefault="00564504" w:rsidP="006E2BBC">
            <w:pPr>
              <w:tabs>
                <w:tab w:val="left" w:pos="-437"/>
              </w:tabs>
              <w:suppressAutoHyphens/>
              <w:jc w:val="center"/>
              <w:rPr>
                <w:spacing w:val="-3"/>
              </w:rPr>
            </w:pPr>
            <w:r>
              <w:rPr>
                <w:spacing w:val="-3"/>
              </w:rPr>
              <w:t>(cm)</w:t>
            </w:r>
          </w:p>
        </w:tc>
        <w:tc>
          <w:tcPr>
            <w:tcW w:w="2268" w:type="dxa"/>
            <w:gridSpan w:val="2"/>
            <w:tcBorders>
              <w:top w:val="single" w:sz="12" w:space="0" w:color="auto"/>
              <w:bottom w:val="single" w:sz="6" w:space="0" w:color="auto"/>
            </w:tcBorders>
          </w:tcPr>
          <w:p w:rsidR="00564504" w:rsidRDefault="00564504" w:rsidP="006E2BBC">
            <w:pPr>
              <w:tabs>
                <w:tab w:val="left" w:pos="-437"/>
              </w:tabs>
              <w:suppressAutoHyphens/>
              <w:jc w:val="center"/>
              <w:rPr>
                <w:spacing w:val="-3"/>
              </w:rPr>
            </w:pPr>
            <w:r>
              <w:rPr>
                <w:spacing w:val="-3"/>
              </w:rPr>
              <w:t>Experimental value (cm)</w:t>
            </w:r>
          </w:p>
        </w:tc>
      </w:tr>
      <w:tr w:rsidR="00564504" w:rsidTr="00197B1C">
        <w:trPr>
          <w:jc w:val="center"/>
        </w:trPr>
        <w:tc>
          <w:tcPr>
            <w:tcW w:w="1701" w:type="dxa"/>
            <w:tcBorders>
              <w:top w:val="single" w:sz="6" w:space="0" w:color="auto"/>
              <w:bottom w:val="single" w:sz="6" w:space="0" w:color="auto"/>
            </w:tcBorders>
          </w:tcPr>
          <w:p w:rsidR="00564504" w:rsidRDefault="00564504" w:rsidP="006E2BBC">
            <w:pPr>
              <w:tabs>
                <w:tab w:val="left" w:pos="-437"/>
              </w:tabs>
              <w:suppressAutoHyphens/>
              <w:jc w:val="center"/>
              <w:rPr>
                <w:spacing w:val="-3"/>
              </w:rPr>
            </w:pPr>
          </w:p>
        </w:tc>
        <w:tc>
          <w:tcPr>
            <w:tcW w:w="1134" w:type="dxa"/>
            <w:tcBorders>
              <w:top w:val="single" w:sz="6" w:space="0" w:color="auto"/>
              <w:bottom w:val="single" w:sz="6" w:space="0" w:color="auto"/>
            </w:tcBorders>
          </w:tcPr>
          <w:p w:rsidR="00564504" w:rsidRDefault="00564504" w:rsidP="006E2BBC">
            <w:pPr>
              <w:tabs>
                <w:tab w:val="left" w:pos="-437"/>
              </w:tabs>
              <w:suppressAutoHyphens/>
              <w:jc w:val="center"/>
              <w:rPr>
                <w:spacing w:val="-3"/>
              </w:rPr>
            </w:pPr>
            <w:r>
              <w:rPr>
                <w:spacing w:val="-3"/>
              </w:rPr>
              <w:t>Left</w:t>
            </w:r>
          </w:p>
        </w:tc>
        <w:tc>
          <w:tcPr>
            <w:tcW w:w="1134" w:type="dxa"/>
            <w:tcBorders>
              <w:top w:val="single" w:sz="6" w:space="0" w:color="auto"/>
              <w:bottom w:val="single" w:sz="6" w:space="0" w:color="auto"/>
            </w:tcBorders>
          </w:tcPr>
          <w:p w:rsidR="00564504" w:rsidRDefault="00564504" w:rsidP="006E2BBC">
            <w:pPr>
              <w:tabs>
                <w:tab w:val="left" w:pos="-437"/>
              </w:tabs>
              <w:suppressAutoHyphens/>
              <w:jc w:val="center"/>
              <w:rPr>
                <w:spacing w:val="-3"/>
              </w:rPr>
            </w:pPr>
            <w:r>
              <w:rPr>
                <w:spacing w:val="-3"/>
              </w:rPr>
              <w:t>Right</w:t>
            </w:r>
          </w:p>
        </w:tc>
        <w:tc>
          <w:tcPr>
            <w:tcW w:w="1134" w:type="dxa"/>
            <w:tcBorders>
              <w:top w:val="single" w:sz="6" w:space="0" w:color="auto"/>
              <w:bottom w:val="single" w:sz="6" w:space="0" w:color="auto"/>
            </w:tcBorders>
          </w:tcPr>
          <w:p w:rsidR="00564504" w:rsidRDefault="00564504" w:rsidP="006E2BBC">
            <w:pPr>
              <w:tabs>
                <w:tab w:val="left" w:pos="-437"/>
              </w:tabs>
              <w:suppressAutoHyphens/>
              <w:jc w:val="center"/>
              <w:rPr>
                <w:spacing w:val="-3"/>
              </w:rPr>
            </w:pPr>
            <w:r>
              <w:rPr>
                <w:spacing w:val="-3"/>
              </w:rPr>
              <w:t>Left</w:t>
            </w:r>
          </w:p>
        </w:tc>
        <w:tc>
          <w:tcPr>
            <w:tcW w:w="1134" w:type="dxa"/>
            <w:tcBorders>
              <w:top w:val="single" w:sz="6" w:space="0" w:color="auto"/>
              <w:bottom w:val="single" w:sz="6" w:space="0" w:color="auto"/>
            </w:tcBorders>
          </w:tcPr>
          <w:p w:rsidR="00564504" w:rsidRDefault="00564504" w:rsidP="006E2BBC">
            <w:pPr>
              <w:tabs>
                <w:tab w:val="left" w:pos="-437"/>
              </w:tabs>
              <w:suppressAutoHyphens/>
              <w:jc w:val="center"/>
              <w:rPr>
                <w:spacing w:val="-3"/>
              </w:rPr>
            </w:pPr>
            <w:r>
              <w:rPr>
                <w:spacing w:val="-3"/>
              </w:rPr>
              <w:t>Right</w:t>
            </w:r>
          </w:p>
        </w:tc>
      </w:tr>
      <w:tr w:rsidR="00564504" w:rsidTr="00197B1C">
        <w:trPr>
          <w:jc w:val="center"/>
        </w:trPr>
        <w:tc>
          <w:tcPr>
            <w:tcW w:w="1701" w:type="dxa"/>
          </w:tcPr>
          <w:p w:rsidR="00564504" w:rsidRDefault="00564504" w:rsidP="006E2BBC">
            <w:pPr>
              <w:tabs>
                <w:tab w:val="left" w:pos="-437"/>
              </w:tabs>
              <w:suppressAutoHyphens/>
              <w:jc w:val="center"/>
              <w:rPr>
                <w:spacing w:val="-3"/>
              </w:rPr>
            </w:pPr>
            <w:r>
              <w:rPr>
                <w:spacing w:val="-3"/>
              </w:rPr>
              <w:t>January 1</w:t>
            </w:r>
          </w:p>
        </w:tc>
        <w:tc>
          <w:tcPr>
            <w:tcW w:w="1134" w:type="dxa"/>
          </w:tcPr>
          <w:p w:rsidR="00564504" w:rsidRDefault="00564504" w:rsidP="006E2BBC">
            <w:pPr>
              <w:tabs>
                <w:tab w:val="left" w:pos="-437"/>
              </w:tabs>
              <w:suppressAutoHyphens/>
              <w:jc w:val="center"/>
              <w:rPr>
                <w:spacing w:val="-3"/>
              </w:rPr>
            </w:pPr>
            <w:r>
              <w:rPr>
                <w:spacing w:val="-3"/>
              </w:rPr>
              <w:t>17.45</w:t>
            </w:r>
          </w:p>
        </w:tc>
        <w:tc>
          <w:tcPr>
            <w:tcW w:w="1134" w:type="dxa"/>
          </w:tcPr>
          <w:p w:rsidR="00564504" w:rsidRDefault="00564504" w:rsidP="006E2BBC">
            <w:pPr>
              <w:tabs>
                <w:tab w:val="left" w:pos="-437"/>
              </w:tabs>
              <w:suppressAutoHyphens/>
              <w:jc w:val="center"/>
              <w:rPr>
                <w:spacing w:val="-3"/>
              </w:rPr>
            </w:pPr>
            <w:r>
              <w:rPr>
                <w:spacing w:val="-3"/>
              </w:rPr>
              <w:t>3.81</w:t>
            </w:r>
          </w:p>
        </w:tc>
        <w:tc>
          <w:tcPr>
            <w:tcW w:w="1134" w:type="dxa"/>
          </w:tcPr>
          <w:p w:rsidR="00564504" w:rsidRDefault="00564504" w:rsidP="006E2BBC">
            <w:pPr>
              <w:tabs>
                <w:tab w:val="left" w:pos="-437"/>
              </w:tabs>
              <w:suppressAutoHyphens/>
              <w:jc w:val="center"/>
              <w:rPr>
                <w:spacing w:val="-3"/>
              </w:rPr>
            </w:pPr>
            <w:r>
              <w:rPr>
                <w:spacing w:val="-3"/>
              </w:rPr>
              <w:t>16.98</w:t>
            </w:r>
          </w:p>
        </w:tc>
        <w:tc>
          <w:tcPr>
            <w:tcW w:w="1134" w:type="dxa"/>
          </w:tcPr>
          <w:p w:rsidR="00564504" w:rsidRDefault="00564504" w:rsidP="006E2BBC">
            <w:pPr>
              <w:tabs>
                <w:tab w:val="left" w:pos="-437"/>
              </w:tabs>
              <w:suppressAutoHyphens/>
              <w:jc w:val="center"/>
              <w:rPr>
                <w:spacing w:val="-3"/>
              </w:rPr>
            </w:pPr>
            <w:r>
              <w:rPr>
                <w:spacing w:val="-3"/>
              </w:rPr>
              <w:t>3.99</w:t>
            </w:r>
          </w:p>
        </w:tc>
      </w:tr>
      <w:tr w:rsidR="00564504" w:rsidTr="00197B1C">
        <w:trPr>
          <w:jc w:val="center"/>
        </w:trPr>
        <w:tc>
          <w:tcPr>
            <w:tcW w:w="1701" w:type="dxa"/>
            <w:tcBorders>
              <w:bottom w:val="single" w:sz="12" w:space="0" w:color="auto"/>
            </w:tcBorders>
          </w:tcPr>
          <w:p w:rsidR="00564504" w:rsidRDefault="00564504" w:rsidP="006E2BBC">
            <w:pPr>
              <w:tabs>
                <w:tab w:val="left" w:pos="-437"/>
              </w:tabs>
              <w:suppressAutoHyphens/>
              <w:jc w:val="center"/>
              <w:rPr>
                <w:spacing w:val="-3"/>
              </w:rPr>
            </w:pPr>
            <w:r>
              <w:rPr>
                <w:spacing w:val="-3"/>
              </w:rPr>
              <w:t>March 3</w:t>
            </w:r>
          </w:p>
        </w:tc>
        <w:tc>
          <w:tcPr>
            <w:tcW w:w="1134" w:type="dxa"/>
            <w:tcBorders>
              <w:bottom w:val="single" w:sz="12" w:space="0" w:color="auto"/>
            </w:tcBorders>
          </w:tcPr>
          <w:p w:rsidR="00564504" w:rsidRDefault="00564504" w:rsidP="006E2BBC">
            <w:pPr>
              <w:tabs>
                <w:tab w:val="left" w:pos="-437"/>
              </w:tabs>
              <w:suppressAutoHyphens/>
              <w:jc w:val="center"/>
              <w:rPr>
                <w:spacing w:val="-3"/>
              </w:rPr>
            </w:pPr>
            <w:r>
              <w:rPr>
                <w:spacing w:val="-3"/>
              </w:rPr>
              <w:t>21.43</w:t>
            </w:r>
          </w:p>
        </w:tc>
        <w:tc>
          <w:tcPr>
            <w:tcW w:w="1134" w:type="dxa"/>
            <w:tcBorders>
              <w:bottom w:val="single" w:sz="12" w:space="0" w:color="auto"/>
            </w:tcBorders>
          </w:tcPr>
          <w:p w:rsidR="00564504" w:rsidRDefault="00564504" w:rsidP="006E2BBC">
            <w:pPr>
              <w:tabs>
                <w:tab w:val="left" w:pos="-437"/>
              </w:tabs>
              <w:suppressAutoHyphens/>
              <w:jc w:val="center"/>
              <w:rPr>
                <w:spacing w:val="-3"/>
              </w:rPr>
            </w:pPr>
            <w:r>
              <w:rPr>
                <w:spacing w:val="-3"/>
              </w:rPr>
              <w:t>6.45</w:t>
            </w:r>
          </w:p>
        </w:tc>
        <w:tc>
          <w:tcPr>
            <w:tcW w:w="1134" w:type="dxa"/>
            <w:tcBorders>
              <w:bottom w:val="single" w:sz="12" w:space="0" w:color="auto"/>
            </w:tcBorders>
          </w:tcPr>
          <w:p w:rsidR="00564504" w:rsidRDefault="00564504" w:rsidP="006E2BBC">
            <w:pPr>
              <w:tabs>
                <w:tab w:val="left" w:pos="-437"/>
              </w:tabs>
              <w:suppressAutoHyphens/>
              <w:jc w:val="center"/>
              <w:rPr>
                <w:spacing w:val="-3"/>
              </w:rPr>
            </w:pPr>
            <w:r>
              <w:rPr>
                <w:spacing w:val="-3"/>
              </w:rPr>
              <w:t>22.56</w:t>
            </w:r>
          </w:p>
        </w:tc>
        <w:tc>
          <w:tcPr>
            <w:tcW w:w="1134" w:type="dxa"/>
            <w:tcBorders>
              <w:bottom w:val="single" w:sz="12" w:space="0" w:color="auto"/>
            </w:tcBorders>
          </w:tcPr>
          <w:p w:rsidR="00564504" w:rsidRDefault="00564504" w:rsidP="006E2BBC">
            <w:pPr>
              <w:tabs>
                <w:tab w:val="left" w:pos="-437"/>
              </w:tabs>
              <w:suppressAutoHyphens/>
              <w:jc w:val="center"/>
              <w:rPr>
                <w:spacing w:val="-3"/>
              </w:rPr>
            </w:pPr>
            <w:r>
              <w:rPr>
                <w:spacing w:val="-3"/>
              </w:rPr>
              <w:t>6.91</w:t>
            </w:r>
          </w:p>
        </w:tc>
      </w:tr>
    </w:tbl>
    <w:p w:rsidR="00564504" w:rsidRDefault="00564504" w:rsidP="006E2BBC">
      <w:pPr>
        <w:tabs>
          <w:tab w:val="left" w:pos="-437"/>
        </w:tabs>
        <w:suppressAutoHyphens/>
        <w:jc w:val="center"/>
        <w:rPr>
          <w:spacing w:val="-3"/>
        </w:rPr>
      </w:pPr>
    </w:p>
    <w:p w:rsidR="00B548BA" w:rsidRDefault="00B548BA" w:rsidP="006E2BBC">
      <w:pPr>
        <w:tabs>
          <w:tab w:val="left" w:pos="-437"/>
        </w:tabs>
        <w:suppressAutoHyphens/>
        <w:jc w:val="center"/>
        <w:rPr>
          <w:spacing w:val="-3"/>
        </w:rPr>
      </w:pPr>
    </w:p>
    <w:p w:rsidR="00564504" w:rsidRDefault="00564504" w:rsidP="006E2BBC">
      <w:pPr>
        <w:tabs>
          <w:tab w:val="left" w:pos="-437"/>
        </w:tabs>
        <w:suppressAutoHyphens/>
        <w:rPr>
          <w:spacing w:val="-3"/>
        </w:rPr>
      </w:pPr>
      <w:r>
        <w:rPr>
          <w:spacing w:val="-3"/>
        </w:rPr>
        <w:t xml:space="preserve">Authors should ensure that a table does not flow from one page to the next page. Tables should occupy only as much space as is required.  </w:t>
      </w:r>
    </w:p>
    <w:p w:rsidR="00564504" w:rsidRDefault="00564504" w:rsidP="006E2BBC">
      <w:pPr>
        <w:tabs>
          <w:tab w:val="center" w:pos="4819"/>
        </w:tabs>
        <w:suppressAutoHyphens/>
        <w:rPr>
          <w:b/>
          <w:spacing w:val="-3"/>
        </w:rPr>
      </w:pPr>
    </w:p>
    <w:p w:rsidR="00564504" w:rsidRDefault="00564504" w:rsidP="006E2BBC">
      <w:pPr>
        <w:suppressAutoHyphens/>
        <w:rPr>
          <w:spacing w:val="-3"/>
        </w:rPr>
      </w:pPr>
    </w:p>
    <w:p w:rsidR="00564504" w:rsidRDefault="00FA60DF" w:rsidP="006E2BBC">
      <w:pPr>
        <w:pStyle w:val="Titre1"/>
        <w:tabs>
          <w:tab w:val="clear" w:pos="-1134"/>
          <w:tab w:val="left" w:pos="1406"/>
          <w:tab w:val="left" w:pos="2011"/>
          <w:tab w:val="left" w:pos="2530"/>
          <w:tab w:val="left" w:pos="3134"/>
          <w:tab w:val="left" w:pos="3653"/>
          <w:tab w:val="left" w:pos="4258"/>
          <w:tab w:val="left" w:pos="4776"/>
          <w:tab w:val="left" w:pos="5381"/>
          <w:tab w:val="left" w:pos="5899"/>
          <w:tab w:val="left" w:pos="6504"/>
        </w:tabs>
      </w:pPr>
      <w:r>
        <w:t xml:space="preserve">5. </w:t>
      </w:r>
      <w:r w:rsidR="00564504">
        <w:t>NON-ENGLISH SPEAKING AUTHORS</w:t>
      </w:r>
    </w:p>
    <w:p w:rsidR="00564504" w:rsidRDefault="00564504" w:rsidP="006E2BBC">
      <w:pPr>
        <w:suppressAutoHyphens/>
        <w:rPr>
          <w:spacing w:val="-3"/>
        </w:rPr>
      </w:pPr>
    </w:p>
    <w:p w:rsidR="00564504" w:rsidRDefault="00564504" w:rsidP="006E2BBC">
      <w:pPr>
        <w:suppressAutoHyphens/>
        <w:rPr>
          <w:spacing w:val="-3"/>
        </w:rPr>
      </w:pPr>
      <w:r>
        <w:rPr>
          <w:spacing w:val="-3"/>
        </w:rPr>
        <w:t xml:space="preserve">Authors from non-English speaking countries are requested to find persons who are competent in English and familiar with the scientific language who can edit their manuscripts before submission. Reviewers must not be relied upon to make corrections of English expression, spelling, </w:t>
      </w:r>
      <w:r w:rsidRPr="00B96B01">
        <w:rPr>
          <w:i/>
          <w:spacing w:val="-3"/>
        </w:rPr>
        <w:t>etc</w:t>
      </w:r>
      <w:r>
        <w:rPr>
          <w:spacing w:val="-3"/>
        </w:rPr>
        <w:t>. As there is no copy editing stage for publication-ready manuscripts, it is the responsibility of authors to ensure that the presentation of their papers reaches the same high level as that of the work they describe.</w:t>
      </w:r>
    </w:p>
    <w:p w:rsidR="00C06401" w:rsidRDefault="00C06401" w:rsidP="006E2BBC">
      <w:pPr>
        <w:suppressAutoHyphens/>
        <w:rPr>
          <w:spacing w:val="-3"/>
        </w:rPr>
      </w:pPr>
    </w:p>
    <w:p w:rsidR="00564504" w:rsidRDefault="00564504" w:rsidP="006E2BBC">
      <w:pPr>
        <w:suppressAutoHyphens/>
        <w:rPr>
          <w:spacing w:val="-3"/>
        </w:rPr>
      </w:pPr>
    </w:p>
    <w:p w:rsidR="00564504" w:rsidRDefault="00FA60DF" w:rsidP="006E2BBC">
      <w:pPr>
        <w:pStyle w:val="Titre1"/>
      </w:pPr>
      <w:r>
        <w:t xml:space="preserve">6. </w:t>
      </w:r>
      <w:r w:rsidR="00564504">
        <w:t>CONCLUSION</w:t>
      </w:r>
    </w:p>
    <w:p w:rsidR="00564504" w:rsidRDefault="00564504" w:rsidP="006E2BBC">
      <w:pPr>
        <w:suppressAutoHyphens/>
        <w:rPr>
          <w:spacing w:val="-3"/>
        </w:rPr>
      </w:pPr>
    </w:p>
    <w:p w:rsidR="00564504" w:rsidRPr="00D1297D" w:rsidRDefault="00564504" w:rsidP="009618EE">
      <w:pPr>
        <w:suppressAutoHyphens/>
      </w:pPr>
      <w:r w:rsidRPr="00B71FF6">
        <w:rPr>
          <w:color w:val="000000"/>
          <w:spacing w:val="-3"/>
        </w:rPr>
        <w:t>All</w:t>
      </w:r>
      <w:r>
        <w:rPr>
          <w:color w:val="000000"/>
          <w:spacing w:val="-3"/>
        </w:rPr>
        <w:t xml:space="preserve"> papers will be peer-reviewed. </w:t>
      </w:r>
      <w:r w:rsidRPr="00B71FF6">
        <w:rPr>
          <w:color w:val="000000"/>
          <w:spacing w:val="-3"/>
        </w:rPr>
        <w:t>Any paper wh</w:t>
      </w:r>
      <w:bookmarkStart w:id="0" w:name="_GoBack"/>
      <w:bookmarkEnd w:id="0"/>
      <w:r w:rsidRPr="00B71FF6">
        <w:rPr>
          <w:color w:val="000000"/>
          <w:spacing w:val="-3"/>
        </w:rPr>
        <w:t xml:space="preserve">ich does not address new and innovative aspects </w:t>
      </w:r>
      <w:r>
        <w:rPr>
          <w:color w:val="000000"/>
          <w:spacing w:val="-3"/>
        </w:rPr>
        <w:t>in</w:t>
      </w:r>
      <w:r w:rsidRPr="00B71FF6">
        <w:rPr>
          <w:color w:val="000000"/>
          <w:spacing w:val="-3"/>
        </w:rPr>
        <w:t xml:space="preserve"> the topics of the meeting may not be </w:t>
      </w:r>
      <w:r>
        <w:rPr>
          <w:color w:val="000000"/>
          <w:spacing w:val="-3"/>
        </w:rPr>
        <w:t>selected for presentation at the Symposium.</w:t>
      </w:r>
      <w:r w:rsidRPr="00B71FF6">
        <w:rPr>
          <w:color w:val="000000"/>
          <w:spacing w:val="-3"/>
        </w:rPr>
        <w:t xml:space="preserve"> In order to process the reviewing in time, please submit your manuscript in PDF format no later than </w:t>
      </w:r>
      <w:r w:rsidRPr="006C5C08">
        <w:rPr>
          <w:b/>
          <w:color w:val="000000"/>
          <w:spacing w:val="-3"/>
        </w:rPr>
        <w:t xml:space="preserve">January </w:t>
      </w:r>
      <w:r w:rsidR="00AE6BD7">
        <w:rPr>
          <w:b/>
          <w:color w:val="000000"/>
          <w:spacing w:val="-3"/>
        </w:rPr>
        <w:t>30</w:t>
      </w:r>
      <w:r w:rsidRPr="006C5C08">
        <w:rPr>
          <w:b/>
          <w:color w:val="000000"/>
          <w:spacing w:val="-3"/>
        </w:rPr>
        <w:t>, 20</w:t>
      </w:r>
      <w:r w:rsidR="00AE6BD7">
        <w:rPr>
          <w:b/>
          <w:color w:val="000000"/>
          <w:spacing w:val="-3"/>
        </w:rPr>
        <w:t>23</w:t>
      </w:r>
      <w:r w:rsidR="009618EE">
        <w:rPr>
          <w:color w:val="000000"/>
          <w:spacing w:val="-3"/>
        </w:rPr>
        <w:t xml:space="preserve"> to </w:t>
      </w:r>
      <w:r>
        <w:t>Prof. Brent W. Webb</w:t>
      </w:r>
      <w:r w:rsidR="009618EE">
        <w:t xml:space="preserve">, </w:t>
      </w:r>
      <w:r>
        <w:t>Conference Co-Chair</w:t>
      </w:r>
      <w:r w:rsidR="009618EE">
        <w:t xml:space="preserve">, </w:t>
      </w:r>
      <w:r w:rsidR="00D1297D">
        <w:t>E-</w:t>
      </w:r>
      <w:r>
        <w:t>mail</w:t>
      </w:r>
      <w:r w:rsidRPr="00D1297D">
        <w:t xml:space="preserve">:  </w:t>
      </w:r>
      <w:hyperlink r:id="rId13" w:history="1">
        <w:r w:rsidR="00DB1D7E" w:rsidRPr="00D1297D">
          <w:rPr>
            <w:rStyle w:val="Lienhypertexte"/>
            <w:color w:val="auto"/>
          </w:rPr>
          <w:t>webb@byu.edu</w:t>
        </w:r>
      </w:hyperlink>
      <w:r w:rsidR="00D1297D" w:rsidRPr="00D1297D">
        <w:rPr>
          <w:rStyle w:val="Lienhypertexte"/>
          <w:color w:val="auto"/>
        </w:rPr>
        <w:t>.</w:t>
      </w:r>
    </w:p>
    <w:p w:rsidR="00DB1D7E" w:rsidRDefault="00DB1D7E" w:rsidP="006E2BBC">
      <w:pPr>
        <w:pStyle w:val="NormalWeb"/>
      </w:pPr>
    </w:p>
    <w:p w:rsidR="009618EE" w:rsidRDefault="009618EE" w:rsidP="009618EE">
      <w:pPr>
        <w:pStyle w:val="NormalWeb"/>
      </w:pPr>
      <w:r w:rsidRPr="009618EE">
        <w:rPr>
          <w:b/>
        </w:rPr>
        <w:t>Paper Size</w:t>
      </w:r>
      <w:r>
        <w:t>: A4 (210 × 297 mm).</w:t>
      </w:r>
    </w:p>
    <w:p w:rsidR="009618EE" w:rsidRDefault="009618EE" w:rsidP="009618EE">
      <w:pPr>
        <w:pStyle w:val="NormalWeb"/>
      </w:pPr>
      <w:r w:rsidRPr="009618EE">
        <w:rPr>
          <w:b/>
        </w:rPr>
        <w:t>Margins</w:t>
      </w:r>
      <w:r>
        <w:t>: 20 mm margins all round as.</w:t>
      </w:r>
      <w:r w:rsidR="00A6217B">
        <w:t xml:space="preserve"> P</w:t>
      </w:r>
      <w:r w:rsidR="00A6217B" w:rsidRPr="00A6217B">
        <w:t>aper title starts at 50 mm from top of the first page</w:t>
      </w:r>
      <w:r w:rsidR="00A6217B">
        <w:t>.</w:t>
      </w:r>
    </w:p>
    <w:p w:rsidR="009618EE" w:rsidRDefault="009618EE" w:rsidP="009618EE">
      <w:pPr>
        <w:pStyle w:val="NormalWeb"/>
      </w:pPr>
      <w:r w:rsidRPr="009618EE">
        <w:rPr>
          <w:b/>
        </w:rPr>
        <w:t>Line Spacing</w:t>
      </w:r>
      <w:r>
        <w:t>: Single-spaced with one blank line between paragraphs. No paragraph indentation.</w:t>
      </w:r>
    </w:p>
    <w:p w:rsidR="009618EE" w:rsidRDefault="009618EE" w:rsidP="009618EE">
      <w:pPr>
        <w:pStyle w:val="NormalWeb"/>
      </w:pPr>
      <w:r w:rsidRPr="009618EE">
        <w:rPr>
          <w:b/>
        </w:rPr>
        <w:t>Justification</w:t>
      </w:r>
      <w:r>
        <w:t>: Full justification.</w:t>
      </w:r>
    </w:p>
    <w:p w:rsidR="009618EE" w:rsidRDefault="009618EE" w:rsidP="009618EE">
      <w:pPr>
        <w:pStyle w:val="NormalWeb"/>
      </w:pPr>
      <w:r w:rsidRPr="009618EE">
        <w:rPr>
          <w:b/>
        </w:rPr>
        <w:t xml:space="preserve">Page </w:t>
      </w:r>
      <w:r w:rsidR="00895E32">
        <w:rPr>
          <w:b/>
        </w:rPr>
        <w:t>n</w:t>
      </w:r>
      <w:r w:rsidRPr="009618EE">
        <w:rPr>
          <w:b/>
        </w:rPr>
        <w:t>umbering</w:t>
      </w:r>
      <w:r>
        <w:t>: Pages are to be numbered.</w:t>
      </w:r>
    </w:p>
    <w:p w:rsidR="009618EE" w:rsidRDefault="009618EE" w:rsidP="009618EE">
      <w:pPr>
        <w:pStyle w:val="NormalWeb"/>
      </w:pPr>
      <w:r w:rsidRPr="009618EE">
        <w:rPr>
          <w:b/>
        </w:rPr>
        <w:lastRenderedPageBreak/>
        <w:t>Graphs</w:t>
      </w:r>
      <w:r>
        <w:rPr>
          <w:b/>
        </w:rPr>
        <w:t>,</w:t>
      </w:r>
      <w:r w:rsidRPr="009618EE">
        <w:rPr>
          <w:b/>
        </w:rPr>
        <w:t xml:space="preserve"> etc</w:t>
      </w:r>
      <w:r>
        <w:t>.: Graphs, tables and photographs are to be included at the top or bottom of the page on which they are first mentioned if possible, on the next page if not, and not gathered together at the end of the paper.</w:t>
      </w:r>
    </w:p>
    <w:p w:rsidR="009618EE" w:rsidRDefault="009618EE" w:rsidP="009618EE">
      <w:pPr>
        <w:pStyle w:val="NormalWeb"/>
      </w:pPr>
    </w:p>
    <w:p w:rsidR="009618EE" w:rsidRDefault="009618EE" w:rsidP="009618EE">
      <w:pPr>
        <w:pStyle w:val="NormalWeb"/>
      </w:pPr>
    </w:p>
    <w:p w:rsidR="009618EE" w:rsidRDefault="009618EE" w:rsidP="009618EE">
      <w:pPr>
        <w:pStyle w:val="Titre1"/>
      </w:pPr>
      <w:r>
        <w:t>ACKNOWLEDG</w:t>
      </w:r>
      <w:r w:rsidR="00E57258">
        <w:t>E</w:t>
      </w:r>
      <w:r>
        <w:t>MENT</w:t>
      </w:r>
    </w:p>
    <w:p w:rsidR="009618EE" w:rsidRDefault="009618EE" w:rsidP="009618EE">
      <w:pPr>
        <w:pStyle w:val="NormalWeb"/>
      </w:pPr>
    </w:p>
    <w:p w:rsidR="009618EE" w:rsidRDefault="009618EE" w:rsidP="009618EE">
      <w:pPr>
        <w:pStyle w:val="NormalWeb"/>
      </w:pPr>
      <w:r>
        <w:t>Acknowledgement, if any, should be placed immediately following CONCLUSIONS.</w:t>
      </w:r>
    </w:p>
    <w:p w:rsidR="009618EE" w:rsidRDefault="009618EE" w:rsidP="009618EE">
      <w:pPr>
        <w:pStyle w:val="NormalWeb"/>
      </w:pPr>
    </w:p>
    <w:p w:rsidR="009618EE" w:rsidRDefault="009618EE" w:rsidP="009618EE">
      <w:pPr>
        <w:pStyle w:val="NormalWeb"/>
      </w:pPr>
    </w:p>
    <w:p w:rsidR="00564504" w:rsidRDefault="00564504" w:rsidP="006E2BBC">
      <w:pPr>
        <w:pStyle w:val="Titre1"/>
        <w:tabs>
          <w:tab w:val="clear" w:pos="-1134"/>
          <w:tab w:val="clear" w:pos="-414"/>
          <w:tab w:val="clear" w:pos="306"/>
          <w:tab w:val="clear" w:pos="906"/>
        </w:tabs>
      </w:pPr>
      <w:r>
        <w:t>REFERENCES</w:t>
      </w:r>
    </w:p>
    <w:p w:rsidR="00564504" w:rsidRDefault="00564504" w:rsidP="006E2BBC">
      <w:pPr>
        <w:tabs>
          <w:tab w:val="left" w:pos="-437"/>
        </w:tabs>
        <w:suppressAutoHyphens/>
        <w:rPr>
          <w:spacing w:val="-3"/>
        </w:rPr>
      </w:pPr>
    </w:p>
    <w:p w:rsidR="006E2BBC" w:rsidRDefault="009618EE" w:rsidP="009618EE">
      <w:pPr>
        <w:suppressAutoHyphens/>
        <w:rPr>
          <w:spacing w:val="-3"/>
          <w:sz w:val="20"/>
        </w:rPr>
      </w:pPr>
      <w:r w:rsidRPr="009618EE">
        <w:rPr>
          <w:b/>
          <w:spacing w:val="-3"/>
          <w:sz w:val="20"/>
        </w:rPr>
        <w:t>Reference List</w:t>
      </w:r>
      <w:r w:rsidRPr="009618EE">
        <w:rPr>
          <w:spacing w:val="-3"/>
          <w:sz w:val="20"/>
        </w:rPr>
        <w:t xml:space="preserve"> at the end of the article should be numbered consecutively in the order they are mentioned, using Arabic numerals in square brackets [4] and formatted according to the following samples. References should be in Times New Roman, </w:t>
      </w:r>
      <w:r>
        <w:rPr>
          <w:spacing w:val="-3"/>
          <w:sz w:val="20"/>
        </w:rPr>
        <w:t>10</w:t>
      </w:r>
      <w:r w:rsidR="00E57258">
        <w:rPr>
          <w:spacing w:val="-3"/>
          <w:sz w:val="20"/>
        </w:rPr>
        <w:t xml:space="preserve"> p</w:t>
      </w:r>
      <w:r w:rsidRPr="009618EE">
        <w:rPr>
          <w:spacing w:val="-3"/>
          <w:sz w:val="20"/>
        </w:rPr>
        <w:t>t</w:t>
      </w:r>
      <w:r w:rsidR="00B71753">
        <w:rPr>
          <w:spacing w:val="-3"/>
          <w:sz w:val="20"/>
        </w:rPr>
        <w:t>.</w:t>
      </w:r>
      <w:r w:rsidRPr="009618EE">
        <w:rPr>
          <w:spacing w:val="-3"/>
          <w:sz w:val="20"/>
        </w:rPr>
        <w:t xml:space="preserve"> type size, justified copy, first line flush left, remaining lines indented (See Reference </w:t>
      </w:r>
      <w:r w:rsidR="00EF0CAE">
        <w:rPr>
          <w:spacing w:val="-3"/>
          <w:sz w:val="20"/>
        </w:rPr>
        <w:t>l</w:t>
      </w:r>
      <w:r w:rsidR="00EF0CAE" w:rsidRPr="009618EE">
        <w:rPr>
          <w:spacing w:val="-3"/>
          <w:sz w:val="20"/>
        </w:rPr>
        <w:t xml:space="preserve">ist </w:t>
      </w:r>
      <w:r w:rsidR="00B71753">
        <w:rPr>
          <w:spacing w:val="-3"/>
          <w:sz w:val="20"/>
        </w:rPr>
        <w:t>e</w:t>
      </w:r>
      <w:r w:rsidR="00EF0CAE" w:rsidRPr="009618EE">
        <w:rPr>
          <w:spacing w:val="-3"/>
          <w:sz w:val="20"/>
        </w:rPr>
        <w:t>xample</w:t>
      </w:r>
      <w:r w:rsidR="00EF0CAE">
        <w:rPr>
          <w:spacing w:val="-3"/>
          <w:sz w:val="20"/>
        </w:rPr>
        <w:t xml:space="preserve"> below</w:t>
      </w:r>
      <w:r w:rsidRPr="009618EE">
        <w:rPr>
          <w:spacing w:val="-3"/>
          <w:sz w:val="20"/>
        </w:rPr>
        <w:t>).</w:t>
      </w:r>
    </w:p>
    <w:p w:rsidR="009618EE" w:rsidRDefault="009618EE" w:rsidP="006E2BBC">
      <w:pPr>
        <w:tabs>
          <w:tab w:val="left" w:pos="426"/>
        </w:tabs>
        <w:suppressAutoHyphens/>
        <w:ind w:left="360" w:hanging="360"/>
        <w:rPr>
          <w:spacing w:val="-3"/>
          <w:sz w:val="20"/>
        </w:rPr>
      </w:pPr>
    </w:p>
    <w:p w:rsidR="00564504" w:rsidRPr="006E2BBC" w:rsidRDefault="006E2BBC" w:rsidP="006E2BBC">
      <w:pPr>
        <w:tabs>
          <w:tab w:val="left" w:pos="426"/>
        </w:tabs>
        <w:suppressAutoHyphens/>
        <w:ind w:left="360" w:hanging="360"/>
        <w:rPr>
          <w:spacing w:val="-3"/>
          <w:sz w:val="20"/>
        </w:rPr>
      </w:pPr>
      <w:r w:rsidRPr="006E2BBC">
        <w:rPr>
          <w:spacing w:val="-3"/>
          <w:sz w:val="20"/>
        </w:rPr>
        <w:t>[1]</w:t>
      </w:r>
      <w:r w:rsidRPr="006E2BBC">
        <w:rPr>
          <w:spacing w:val="-3"/>
          <w:sz w:val="20"/>
        </w:rPr>
        <w:tab/>
      </w:r>
      <w:r w:rsidR="00564504" w:rsidRPr="006E2BBC">
        <w:rPr>
          <w:spacing w:val="-3"/>
          <w:sz w:val="20"/>
        </w:rPr>
        <w:t xml:space="preserve">M. P. Menguc, R. Viskanta, “Radiative Heat Transfer in Three-dimensional Rectangular Enclosures Containing Inhomogeneous, Anisotropically Scattering Media”, </w:t>
      </w:r>
      <w:r w:rsidR="00564504" w:rsidRPr="006E2BBC">
        <w:rPr>
          <w:i/>
          <w:spacing w:val="-3"/>
          <w:sz w:val="20"/>
        </w:rPr>
        <w:t>J. Quant, Spectrosc. Radiat. Transfer</w:t>
      </w:r>
      <w:r w:rsidR="00564504" w:rsidRPr="006E2BBC">
        <w:rPr>
          <w:spacing w:val="-3"/>
          <w:sz w:val="20"/>
        </w:rPr>
        <w:t>, vol</w:t>
      </w:r>
      <w:r w:rsidR="004042A1">
        <w:rPr>
          <w:spacing w:val="-3"/>
          <w:sz w:val="20"/>
        </w:rPr>
        <w:t>. 33, no. 6, pp. 533-549, 1985.</w:t>
      </w:r>
    </w:p>
    <w:p w:rsidR="00564504" w:rsidRPr="006E2BBC" w:rsidRDefault="006E2BBC" w:rsidP="00893179">
      <w:pPr>
        <w:tabs>
          <w:tab w:val="left" w:pos="426"/>
        </w:tabs>
        <w:suppressAutoHyphens/>
        <w:ind w:left="360" w:hanging="360"/>
        <w:rPr>
          <w:spacing w:val="-3"/>
          <w:sz w:val="20"/>
        </w:rPr>
      </w:pPr>
      <w:r w:rsidRPr="006E2BBC">
        <w:rPr>
          <w:spacing w:val="-3"/>
          <w:sz w:val="20"/>
        </w:rPr>
        <w:t>[2]</w:t>
      </w:r>
      <w:r w:rsidRPr="006E2BBC">
        <w:rPr>
          <w:spacing w:val="-3"/>
          <w:sz w:val="20"/>
        </w:rPr>
        <w:tab/>
      </w:r>
      <w:r w:rsidR="00564504" w:rsidRPr="006E2BBC">
        <w:rPr>
          <w:spacing w:val="-3"/>
          <w:sz w:val="20"/>
        </w:rPr>
        <w:t xml:space="preserve">P. J. Coelho, “Numerical Simulation of the Interaction between Turbulence and Radiation in Reactive Flows”. </w:t>
      </w:r>
      <w:r w:rsidR="00564504" w:rsidRPr="006E2BBC">
        <w:rPr>
          <w:i/>
          <w:spacing w:val="-3"/>
          <w:sz w:val="20"/>
        </w:rPr>
        <w:t>Prog. Energy and Combust. Sci.</w:t>
      </w:r>
      <w:r w:rsidR="00564504" w:rsidRPr="006E2BBC">
        <w:rPr>
          <w:spacing w:val="-3"/>
          <w:sz w:val="20"/>
        </w:rPr>
        <w:t>, vol. 33, no. 4, pp. 311–384, 2007</w:t>
      </w:r>
      <w:r w:rsidR="006C5C08" w:rsidRPr="006E2BBC">
        <w:rPr>
          <w:spacing w:val="-3"/>
          <w:sz w:val="20"/>
        </w:rPr>
        <w:t>.</w:t>
      </w:r>
    </w:p>
    <w:p w:rsidR="00893179" w:rsidRPr="006E2BBC" w:rsidRDefault="006E2BBC" w:rsidP="00893179">
      <w:pPr>
        <w:tabs>
          <w:tab w:val="left" w:pos="426"/>
        </w:tabs>
        <w:suppressAutoHyphens/>
        <w:ind w:left="357" w:hanging="357"/>
        <w:rPr>
          <w:spacing w:val="-3"/>
          <w:sz w:val="20"/>
        </w:rPr>
      </w:pPr>
      <w:r w:rsidRPr="006E2BBC">
        <w:rPr>
          <w:spacing w:val="-3"/>
          <w:sz w:val="20"/>
        </w:rPr>
        <w:t>[3]</w:t>
      </w:r>
      <w:r w:rsidRPr="006E2BBC">
        <w:rPr>
          <w:spacing w:val="-3"/>
          <w:sz w:val="20"/>
        </w:rPr>
        <w:tab/>
      </w:r>
      <w:r w:rsidR="00564504" w:rsidRPr="006E2BBC">
        <w:rPr>
          <w:spacing w:val="-3"/>
          <w:sz w:val="20"/>
        </w:rPr>
        <w:t xml:space="preserve">M. F. Modest, </w:t>
      </w:r>
      <w:r w:rsidR="00564504" w:rsidRPr="006E2BBC">
        <w:rPr>
          <w:i/>
          <w:spacing w:val="-3"/>
          <w:sz w:val="20"/>
        </w:rPr>
        <w:t>Radiative Heat Transfer</w:t>
      </w:r>
      <w:r w:rsidR="00564504" w:rsidRPr="006E2BBC">
        <w:rPr>
          <w:spacing w:val="-3"/>
          <w:sz w:val="20"/>
        </w:rPr>
        <w:t xml:space="preserve">, Third Edition, Academic Press, </w:t>
      </w:r>
      <w:r w:rsidR="00893179">
        <w:rPr>
          <w:spacing w:val="-3"/>
          <w:sz w:val="20"/>
        </w:rPr>
        <w:t xml:space="preserve">pp. 125-126, </w:t>
      </w:r>
      <w:r w:rsidR="00564504" w:rsidRPr="006E2BBC">
        <w:rPr>
          <w:spacing w:val="-3"/>
          <w:sz w:val="20"/>
        </w:rPr>
        <w:t>2013.</w:t>
      </w:r>
    </w:p>
    <w:p w:rsidR="00564504" w:rsidRPr="006E2BBC" w:rsidRDefault="006E2BBC" w:rsidP="006E2BBC">
      <w:pPr>
        <w:tabs>
          <w:tab w:val="left" w:pos="426"/>
        </w:tabs>
        <w:suppressAutoHyphens/>
        <w:ind w:left="360" w:hanging="360"/>
        <w:rPr>
          <w:spacing w:val="-3"/>
          <w:sz w:val="20"/>
        </w:rPr>
      </w:pPr>
      <w:r w:rsidRPr="006E2BBC">
        <w:rPr>
          <w:spacing w:val="-3"/>
          <w:sz w:val="20"/>
        </w:rPr>
        <w:t>[4]</w:t>
      </w:r>
      <w:r w:rsidRPr="006E2BBC">
        <w:rPr>
          <w:spacing w:val="-3"/>
          <w:sz w:val="20"/>
        </w:rPr>
        <w:tab/>
      </w:r>
      <w:r w:rsidR="00564504" w:rsidRPr="006E2BBC">
        <w:rPr>
          <w:spacing w:val="-3"/>
          <w:sz w:val="20"/>
        </w:rPr>
        <w:t>G. Erdas, “Free Vibration Analysis of Beams and Plates Usin</w:t>
      </w:r>
      <w:r w:rsidR="00893179">
        <w:rPr>
          <w:spacing w:val="-3"/>
          <w:sz w:val="20"/>
        </w:rPr>
        <w:t xml:space="preserve">g Finite Element Method”, M.Sc. </w:t>
      </w:r>
      <w:r w:rsidR="00564504" w:rsidRPr="006E2BBC">
        <w:rPr>
          <w:spacing w:val="-3"/>
          <w:sz w:val="20"/>
        </w:rPr>
        <w:t>Thesis, METU Mech.  Eng.  Dept., Ankara, 1983.</w:t>
      </w:r>
    </w:p>
    <w:p w:rsidR="00564504" w:rsidRDefault="006E2BBC" w:rsidP="006E2BBC">
      <w:pPr>
        <w:tabs>
          <w:tab w:val="left" w:pos="426"/>
        </w:tabs>
        <w:suppressAutoHyphens/>
        <w:ind w:left="360" w:hanging="360"/>
        <w:rPr>
          <w:spacing w:val="-3"/>
          <w:sz w:val="20"/>
        </w:rPr>
      </w:pPr>
      <w:r w:rsidRPr="006E2BBC">
        <w:rPr>
          <w:spacing w:val="-3"/>
          <w:sz w:val="20"/>
        </w:rPr>
        <w:t>[5]</w:t>
      </w:r>
      <w:r w:rsidRPr="006E2BBC">
        <w:rPr>
          <w:spacing w:val="-3"/>
          <w:sz w:val="20"/>
        </w:rPr>
        <w:tab/>
      </w:r>
      <w:r w:rsidR="00564504" w:rsidRPr="006E2BBC">
        <w:rPr>
          <w:spacing w:val="-3"/>
          <w:sz w:val="20"/>
        </w:rPr>
        <w:t>F. Liu, J.-L. Consalvi, A. Fuentes, G. J. Smallwood, “Effects of Water Vapor Addition to the Air Stream on Soot Volume Fraction and Flame Temperature in a Laminar Coflow Ethyl</w:t>
      </w:r>
      <w:r w:rsidR="00C06401" w:rsidRPr="006E2BBC">
        <w:rPr>
          <w:spacing w:val="-3"/>
          <w:sz w:val="20"/>
        </w:rPr>
        <w:t>ene Flame”, I</w:t>
      </w:r>
      <w:r w:rsidR="00564504" w:rsidRPr="006E2BBC">
        <w:rPr>
          <w:spacing w:val="-3"/>
          <w:sz w:val="20"/>
        </w:rPr>
        <w:t xml:space="preserve">n </w:t>
      </w:r>
      <w:r w:rsidR="00564504" w:rsidRPr="006E2BBC">
        <w:rPr>
          <w:i/>
          <w:spacing w:val="-3"/>
          <w:sz w:val="20"/>
        </w:rPr>
        <w:t>Proceedings of the 7</w:t>
      </w:r>
      <w:r w:rsidR="00564504" w:rsidRPr="006E2BBC">
        <w:rPr>
          <w:i/>
          <w:spacing w:val="-3"/>
          <w:sz w:val="20"/>
          <w:vertAlign w:val="superscript"/>
        </w:rPr>
        <w:t>th</w:t>
      </w:r>
      <w:r w:rsidR="00564504" w:rsidRPr="006E2BBC">
        <w:rPr>
          <w:i/>
          <w:spacing w:val="-3"/>
          <w:sz w:val="20"/>
        </w:rPr>
        <w:t xml:space="preserve"> International Symposium on Radiation, Kusadasi, June 2-8, 2013</w:t>
      </w:r>
      <w:r w:rsidR="00C06401" w:rsidRPr="006E2BBC">
        <w:rPr>
          <w:spacing w:val="-3"/>
          <w:sz w:val="20"/>
        </w:rPr>
        <w:t>, paper RAD-13-CO2, 2013</w:t>
      </w:r>
      <w:r w:rsidR="004042A1">
        <w:rPr>
          <w:spacing w:val="-3"/>
          <w:sz w:val="20"/>
        </w:rPr>
        <w:t>.</w:t>
      </w:r>
    </w:p>
    <w:p w:rsidR="00893179" w:rsidRPr="006E2BBC" w:rsidRDefault="009618EE" w:rsidP="006E2BBC">
      <w:pPr>
        <w:tabs>
          <w:tab w:val="left" w:pos="426"/>
        </w:tabs>
        <w:suppressAutoHyphens/>
        <w:ind w:left="360" w:hanging="360"/>
        <w:rPr>
          <w:spacing w:val="-3"/>
          <w:sz w:val="20"/>
        </w:rPr>
      </w:pPr>
      <w:r w:rsidRPr="009618EE">
        <w:rPr>
          <w:spacing w:val="-3"/>
          <w:sz w:val="20"/>
        </w:rPr>
        <w:t>[6]</w:t>
      </w:r>
      <w:r w:rsidRPr="009618EE">
        <w:rPr>
          <w:spacing w:val="-3"/>
          <w:sz w:val="20"/>
        </w:rPr>
        <w:tab/>
        <w:t xml:space="preserve">Ma, T.M., “Effects of Geometrical Shapes of Reentrant Grooves on Boiling Heat Transfer from Porous Surfaces,” </w:t>
      </w:r>
      <w:r w:rsidRPr="009618EE">
        <w:rPr>
          <w:i/>
          <w:spacing w:val="-3"/>
          <w:sz w:val="20"/>
        </w:rPr>
        <w:t>Heat Transfer 1986</w:t>
      </w:r>
      <w:r w:rsidRPr="009618EE">
        <w:rPr>
          <w:spacing w:val="-3"/>
          <w:sz w:val="20"/>
        </w:rPr>
        <w:t>, Proc. of 8th Int. Heat Trans. Conf., vol. 4, pp. 2013–2</w:t>
      </w:r>
      <w:r>
        <w:rPr>
          <w:spacing w:val="-3"/>
          <w:sz w:val="20"/>
        </w:rPr>
        <w:t>018, 1987</w:t>
      </w:r>
      <w:r w:rsidR="004042A1">
        <w:rPr>
          <w:spacing w:val="-3"/>
          <w:sz w:val="20"/>
        </w:rPr>
        <w:t>.</w:t>
      </w:r>
      <w:r w:rsidR="00893179">
        <w:rPr>
          <w:spacing w:val="-3"/>
          <w:sz w:val="20"/>
        </w:rPr>
        <w:tab/>
      </w:r>
    </w:p>
    <w:p w:rsidR="00564504" w:rsidRDefault="00564504" w:rsidP="00564504"/>
    <w:sectPr w:rsidR="00564504" w:rsidSect="00975183">
      <w:headerReference w:type="even" r:id="rId14"/>
      <w:headerReference w:type="default" r:id="rId15"/>
      <w:footerReference w:type="even" r:id="rId16"/>
      <w:footerReference w:type="default" r:id="rId17"/>
      <w:headerReference w:type="first" r:id="rId18"/>
      <w:footerReference w:type="first" r:id="rId19"/>
      <w:footnotePr>
        <w:numFmt w:val="chicago"/>
      </w:footnotePr>
      <w:pgSz w:w="11906" w:h="16838"/>
      <w:pgMar w:top="1134" w:right="1134" w:bottom="1134" w:left="1134"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B7D" w:rsidRDefault="00F95B7D" w:rsidP="00564504">
      <w:r>
        <w:separator/>
      </w:r>
    </w:p>
  </w:endnote>
  <w:endnote w:type="continuationSeparator" w:id="0">
    <w:p w:rsidR="00F95B7D" w:rsidRDefault="00F95B7D" w:rsidP="0056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E32" w:rsidRDefault="00895E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619491"/>
      <w:docPartObj>
        <w:docPartGallery w:val="Page Numbers (Bottom of Page)"/>
        <w:docPartUnique/>
      </w:docPartObj>
    </w:sdtPr>
    <w:sdtEndPr/>
    <w:sdtContent>
      <w:p w:rsidR="00564504" w:rsidRPr="00564504" w:rsidRDefault="00564504" w:rsidP="00564504">
        <w:pPr>
          <w:pStyle w:val="Pieddepage"/>
          <w:jc w:val="center"/>
        </w:pPr>
        <w:r w:rsidRPr="00564504">
          <w:fldChar w:fldCharType="begin"/>
        </w:r>
        <w:r w:rsidRPr="00564504">
          <w:instrText>PAGE   \* MERGEFORMAT</w:instrText>
        </w:r>
        <w:r w:rsidRPr="00564504">
          <w:fldChar w:fldCharType="separate"/>
        </w:r>
        <w:r w:rsidR="004042A1">
          <w:rPr>
            <w:noProof/>
          </w:rPr>
          <w:t>4</w:t>
        </w:r>
        <w:r w:rsidRPr="00564504">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E32" w:rsidRDefault="00895E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B7D" w:rsidRDefault="00F95B7D" w:rsidP="00564504">
      <w:r>
        <w:separator/>
      </w:r>
    </w:p>
  </w:footnote>
  <w:footnote w:type="continuationSeparator" w:id="0">
    <w:p w:rsidR="00F95B7D" w:rsidRDefault="00F95B7D" w:rsidP="00564504">
      <w:r>
        <w:continuationSeparator/>
      </w:r>
    </w:p>
  </w:footnote>
  <w:footnote w:id="1">
    <w:p w:rsidR="00660FB9" w:rsidRPr="00660FB9" w:rsidRDefault="00660FB9">
      <w:pPr>
        <w:pStyle w:val="Notedebasdepage"/>
      </w:pPr>
      <w:r w:rsidRPr="00660FB9">
        <w:rPr>
          <w:rStyle w:val="Appelnotedebasdep"/>
        </w:rPr>
        <w:footnoteRef/>
      </w:r>
      <w:r w:rsidRPr="00660FB9">
        <w:t xml:space="preserve"> Corresponding Author</w:t>
      </w:r>
      <w:r>
        <w:t xml:space="preserve">: </w:t>
      </w:r>
      <w:hyperlink r:id="rId1" w:history="1">
        <w:r w:rsidRPr="000E17A7">
          <w:rPr>
            <w:rStyle w:val="Lienhypertexte"/>
          </w:rPr>
          <w:t>f.author@affiliation.com</w:t>
        </w:r>
      </w:hyperlink>
      <w:r>
        <w:t xml:space="preserve"> (Times </w:t>
      </w:r>
      <w:r w:rsidR="00A41E41">
        <w:t>N</w:t>
      </w:r>
      <w:r>
        <w:t>ew Roman, 10 pt</w:t>
      </w:r>
      <w:r w:rsidR="00E57258">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E32" w:rsidRDefault="00895E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E32" w:rsidRDefault="00895E3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655" w:rsidRPr="00BE6655" w:rsidRDefault="009746FB" w:rsidP="00BE6655">
    <w:pPr>
      <w:jc w:val="right"/>
      <w:rPr>
        <w:rFonts w:ascii="Arial" w:hAnsi="Arial" w:cs="Arial"/>
        <w:b/>
        <w:sz w:val="20"/>
        <w:lang w:val="en-GB"/>
      </w:rPr>
    </w:pPr>
    <w:r>
      <w:rPr>
        <w:rFonts w:ascii="Arial" w:hAnsi="Arial" w:cs="Arial"/>
        <w:b/>
        <w:sz w:val="20"/>
        <w:lang w:val="en-GB"/>
      </w:rPr>
      <w:t xml:space="preserve"> </w:t>
    </w:r>
  </w:p>
  <w:p w:rsidR="00BE6655" w:rsidRPr="00BE6655" w:rsidRDefault="009746FB" w:rsidP="00BE6655">
    <w:pPr>
      <w:jc w:val="right"/>
      <w:rPr>
        <w:rFonts w:ascii="Arial" w:hAnsi="Arial" w:cs="Arial"/>
        <w:b/>
        <w:sz w:val="20"/>
        <w:lang w:val="en-GB"/>
      </w:rPr>
    </w:pPr>
    <w:r>
      <w:rPr>
        <w:rFonts w:ascii="Arial" w:hAnsi="Arial" w:cs="Arial"/>
        <w:b/>
        <w:sz w:val="20"/>
        <w:lang w:val="en-GB"/>
      </w:rPr>
      <w:t xml:space="preserve"> </w:t>
    </w:r>
  </w:p>
  <w:p w:rsidR="00BE6655" w:rsidRPr="00BE6655" w:rsidRDefault="00BE6655" w:rsidP="00BE6655">
    <w:pPr>
      <w:jc w:val="right"/>
      <w:rPr>
        <w:rFonts w:ascii="Arial" w:hAnsi="Arial" w:cs="Arial"/>
        <w:b/>
        <w:sz w:val="20"/>
        <w:lang w:val="en-GB"/>
      </w:rPr>
    </w:pPr>
  </w:p>
  <w:p w:rsidR="00BE6655" w:rsidRPr="005B0A85" w:rsidRDefault="009746FB" w:rsidP="00BE6655">
    <w:pPr>
      <w:jc w:val="right"/>
      <w:rPr>
        <w:sz w:val="26"/>
        <w:szCs w:val="26"/>
      </w:rPr>
    </w:pPr>
    <w:r>
      <w:rPr>
        <w:rFonts w:ascii="Arial" w:hAnsi="Arial" w:cs="Arial"/>
        <w:b/>
        <w:sz w:val="26"/>
        <w:szCs w:val="26"/>
        <w:lang w:val="en-GB"/>
      </w:rPr>
      <w:t xml:space="preserve"> </w:t>
    </w:r>
  </w:p>
  <w:p w:rsidR="005B0A85" w:rsidRDefault="005B0A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01890"/>
    <w:multiLevelType w:val="hybridMultilevel"/>
    <w:tmpl w:val="85DEFC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4D6636A"/>
    <w:multiLevelType w:val="hybridMultilevel"/>
    <w:tmpl w:val="95D20C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DE87229"/>
    <w:multiLevelType w:val="hybridMultilevel"/>
    <w:tmpl w:val="B6DE0696"/>
    <w:lvl w:ilvl="0" w:tplc="FB42A44E">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504"/>
    <w:rsid w:val="00051D12"/>
    <w:rsid w:val="000814CE"/>
    <w:rsid w:val="000D6401"/>
    <w:rsid w:val="000E459B"/>
    <w:rsid w:val="001D17BF"/>
    <w:rsid w:val="00227685"/>
    <w:rsid w:val="0023215A"/>
    <w:rsid w:val="002C1F26"/>
    <w:rsid w:val="002F7F25"/>
    <w:rsid w:val="0038502A"/>
    <w:rsid w:val="003F05A8"/>
    <w:rsid w:val="004042A1"/>
    <w:rsid w:val="00486FA2"/>
    <w:rsid w:val="00533D00"/>
    <w:rsid w:val="00564504"/>
    <w:rsid w:val="005B0A85"/>
    <w:rsid w:val="005E41BD"/>
    <w:rsid w:val="00642E53"/>
    <w:rsid w:val="00643F69"/>
    <w:rsid w:val="00657C24"/>
    <w:rsid w:val="00660FB9"/>
    <w:rsid w:val="00666DD3"/>
    <w:rsid w:val="006671C6"/>
    <w:rsid w:val="006C5C08"/>
    <w:rsid w:val="006E2BBC"/>
    <w:rsid w:val="00715DA4"/>
    <w:rsid w:val="0074654C"/>
    <w:rsid w:val="007A2CDB"/>
    <w:rsid w:val="0086492B"/>
    <w:rsid w:val="008709A7"/>
    <w:rsid w:val="00893179"/>
    <w:rsid w:val="00895E32"/>
    <w:rsid w:val="008B5558"/>
    <w:rsid w:val="008D58D2"/>
    <w:rsid w:val="0094377A"/>
    <w:rsid w:val="0094597B"/>
    <w:rsid w:val="009618EE"/>
    <w:rsid w:val="009746FB"/>
    <w:rsid w:val="00975183"/>
    <w:rsid w:val="00A41E41"/>
    <w:rsid w:val="00A56DD5"/>
    <w:rsid w:val="00A6217B"/>
    <w:rsid w:val="00AD27E4"/>
    <w:rsid w:val="00AE6BD7"/>
    <w:rsid w:val="00B311C1"/>
    <w:rsid w:val="00B548BA"/>
    <w:rsid w:val="00B71753"/>
    <w:rsid w:val="00B8593A"/>
    <w:rsid w:val="00BD43C9"/>
    <w:rsid w:val="00BE6655"/>
    <w:rsid w:val="00C06401"/>
    <w:rsid w:val="00C60A09"/>
    <w:rsid w:val="00C844DB"/>
    <w:rsid w:val="00CE3138"/>
    <w:rsid w:val="00D10E78"/>
    <w:rsid w:val="00D1297D"/>
    <w:rsid w:val="00D33EBD"/>
    <w:rsid w:val="00DB1D7E"/>
    <w:rsid w:val="00DB6535"/>
    <w:rsid w:val="00DE3EF7"/>
    <w:rsid w:val="00E57258"/>
    <w:rsid w:val="00E80F5B"/>
    <w:rsid w:val="00E93794"/>
    <w:rsid w:val="00E956DA"/>
    <w:rsid w:val="00EF0CAE"/>
    <w:rsid w:val="00F060A9"/>
    <w:rsid w:val="00F31A4A"/>
    <w:rsid w:val="00F32619"/>
    <w:rsid w:val="00F6395B"/>
    <w:rsid w:val="00F95B7D"/>
    <w:rsid w:val="00FA60DF"/>
    <w:rsid w:val="00FC0215"/>
    <w:rsid w:val="00FC56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6C48E"/>
  <w15:chartTrackingRefBased/>
  <w15:docId w15:val="{6A32D4C5-4F77-4DCA-81C4-F043C1E5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D00"/>
    <w:pPr>
      <w:spacing w:line="240" w:lineRule="auto"/>
      <w:jc w:val="both"/>
    </w:pPr>
    <w:rPr>
      <w:rFonts w:ascii="Times New Roman" w:eastAsia="Times New Roman" w:hAnsi="Times New Roman" w:cs="Times New Roman"/>
      <w:sz w:val="24"/>
      <w:szCs w:val="20"/>
      <w:lang w:val="en-US"/>
    </w:rPr>
  </w:style>
  <w:style w:type="paragraph" w:styleId="Titre1">
    <w:name w:val="heading 1"/>
    <w:basedOn w:val="Normal"/>
    <w:next w:val="Normal"/>
    <w:link w:val="Titre1Car"/>
    <w:qFormat/>
    <w:rsid w:val="007A2CDB"/>
    <w:pPr>
      <w:keepNext/>
      <w:tabs>
        <w:tab w:val="left" w:pos="-1134"/>
        <w:tab w:val="left" w:pos="-414"/>
        <w:tab w:val="left" w:pos="306"/>
        <w:tab w:val="left" w:pos="906"/>
      </w:tabs>
      <w:suppressAutoHyphens/>
      <w:jc w:val="center"/>
      <w:outlineLvl w:val="0"/>
    </w:pPr>
    <w:rPr>
      <w:b/>
      <w:spacing w:val="-3"/>
    </w:rPr>
  </w:style>
  <w:style w:type="paragraph" w:styleId="Titre2">
    <w:name w:val="heading 2"/>
    <w:basedOn w:val="Normal"/>
    <w:next w:val="Normal"/>
    <w:link w:val="Titre2Car"/>
    <w:uiPriority w:val="9"/>
    <w:unhideWhenUsed/>
    <w:qFormat/>
    <w:rsid w:val="007A2CDB"/>
    <w:pPr>
      <w:tabs>
        <w:tab w:val="left" w:pos="-720"/>
      </w:tabs>
      <w:suppressAutoHyphens/>
      <w:outlineLvl w:val="1"/>
    </w:pPr>
    <w:rPr>
      <w:b/>
      <w:spacing w:val="-3"/>
    </w:rPr>
  </w:style>
  <w:style w:type="paragraph" w:styleId="Titre3">
    <w:name w:val="heading 3"/>
    <w:basedOn w:val="Normal"/>
    <w:next w:val="Normal"/>
    <w:link w:val="Titre3Car"/>
    <w:uiPriority w:val="9"/>
    <w:unhideWhenUsed/>
    <w:qFormat/>
    <w:rsid w:val="007A2CDB"/>
    <w:pPr>
      <w:tabs>
        <w:tab w:val="left" w:pos="-720"/>
      </w:tabs>
      <w:suppressAutoHyphens/>
      <w:spacing w:before="240"/>
      <w:outlineLvl w:val="2"/>
    </w:pPr>
    <w:rPr>
      <w:i/>
      <w:spacing w:val="-3"/>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4504"/>
    <w:pPr>
      <w:tabs>
        <w:tab w:val="center" w:pos="4536"/>
        <w:tab w:val="right" w:pos="9072"/>
      </w:tabs>
    </w:pPr>
  </w:style>
  <w:style w:type="character" w:customStyle="1" w:styleId="En-tteCar">
    <w:name w:val="En-tête Car"/>
    <w:basedOn w:val="Policepardfaut"/>
    <w:link w:val="En-tte"/>
    <w:uiPriority w:val="99"/>
    <w:rsid w:val="00564504"/>
  </w:style>
  <w:style w:type="paragraph" w:styleId="Pieddepage">
    <w:name w:val="footer"/>
    <w:basedOn w:val="Normal"/>
    <w:link w:val="PieddepageCar"/>
    <w:uiPriority w:val="99"/>
    <w:unhideWhenUsed/>
    <w:rsid w:val="00564504"/>
    <w:pPr>
      <w:tabs>
        <w:tab w:val="center" w:pos="4536"/>
        <w:tab w:val="right" w:pos="9072"/>
      </w:tabs>
    </w:pPr>
  </w:style>
  <w:style w:type="character" w:customStyle="1" w:styleId="PieddepageCar">
    <w:name w:val="Pied de page Car"/>
    <w:basedOn w:val="Policepardfaut"/>
    <w:link w:val="Pieddepage"/>
    <w:uiPriority w:val="99"/>
    <w:rsid w:val="00564504"/>
  </w:style>
  <w:style w:type="character" w:customStyle="1" w:styleId="Titre1Car">
    <w:name w:val="Titre 1 Car"/>
    <w:basedOn w:val="Policepardfaut"/>
    <w:link w:val="Titre1"/>
    <w:rsid w:val="007A2CDB"/>
    <w:rPr>
      <w:rFonts w:ascii="Times New Roman" w:eastAsia="Times New Roman" w:hAnsi="Times New Roman" w:cs="Times New Roman"/>
      <w:b/>
      <w:spacing w:val="-3"/>
      <w:sz w:val="24"/>
      <w:szCs w:val="20"/>
      <w:lang w:val="en-US"/>
    </w:rPr>
  </w:style>
  <w:style w:type="paragraph" w:styleId="Notedebasdepage">
    <w:name w:val="footnote text"/>
    <w:basedOn w:val="Normal"/>
    <w:link w:val="NotedebasdepageCar"/>
    <w:semiHidden/>
    <w:rsid w:val="00564504"/>
    <w:rPr>
      <w:sz w:val="20"/>
    </w:rPr>
  </w:style>
  <w:style w:type="character" w:customStyle="1" w:styleId="NotedebasdepageCar">
    <w:name w:val="Note de bas de page Car"/>
    <w:basedOn w:val="Policepardfaut"/>
    <w:link w:val="Notedebasdepage"/>
    <w:semiHidden/>
    <w:rsid w:val="00564504"/>
    <w:rPr>
      <w:rFonts w:ascii="Courier New" w:eastAsia="Times New Roman" w:hAnsi="Courier New" w:cs="Times New Roman"/>
      <w:sz w:val="20"/>
      <w:szCs w:val="20"/>
      <w:lang w:val="en-US"/>
    </w:rPr>
  </w:style>
  <w:style w:type="character" w:styleId="Appelnotedebasdep">
    <w:name w:val="footnote reference"/>
    <w:semiHidden/>
    <w:rsid w:val="00564504"/>
    <w:rPr>
      <w:vertAlign w:val="superscript"/>
    </w:rPr>
  </w:style>
  <w:style w:type="paragraph" w:styleId="NormalWeb">
    <w:name w:val="Normal (Web)"/>
    <w:basedOn w:val="Normal"/>
    <w:uiPriority w:val="99"/>
    <w:semiHidden/>
    <w:unhideWhenUsed/>
    <w:rsid w:val="00564504"/>
    <w:rPr>
      <w:szCs w:val="24"/>
    </w:rPr>
  </w:style>
  <w:style w:type="character" w:styleId="Marquedecommentaire">
    <w:name w:val="annotation reference"/>
    <w:uiPriority w:val="99"/>
    <w:semiHidden/>
    <w:unhideWhenUsed/>
    <w:rsid w:val="005B0A85"/>
    <w:rPr>
      <w:sz w:val="16"/>
      <w:szCs w:val="16"/>
    </w:rPr>
  </w:style>
  <w:style w:type="paragraph" w:customStyle="1" w:styleId="SPIEbodytext">
    <w:name w:val="SPIE body text"/>
    <w:basedOn w:val="Normal"/>
    <w:link w:val="SPIEbodytextCharChar"/>
    <w:rsid w:val="001D17BF"/>
    <w:pPr>
      <w:spacing w:after="120"/>
    </w:pPr>
    <w:rPr>
      <w:rFonts w:eastAsia="MS Mincho"/>
      <w:sz w:val="20"/>
      <w:szCs w:val="24"/>
    </w:rPr>
  </w:style>
  <w:style w:type="character" w:customStyle="1" w:styleId="SPIEbodytextCharChar">
    <w:name w:val="SPIE body text Char Char"/>
    <w:link w:val="SPIEbodytext"/>
    <w:rsid w:val="001D17BF"/>
    <w:rPr>
      <w:rFonts w:ascii="Times New Roman" w:eastAsia="MS Mincho" w:hAnsi="Times New Roman" w:cs="Times New Roman"/>
      <w:sz w:val="20"/>
      <w:szCs w:val="24"/>
      <w:lang w:val="en-US"/>
    </w:rPr>
  </w:style>
  <w:style w:type="paragraph" w:customStyle="1" w:styleId="SPIEfigurecaption">
    <w:name w:val="SPIE figure caption"/>
    <w:basedOn w:val="Normal"/>
    <w:next w:val="SPIEbodytext"/>
    <w:link w:val="SPIEfigurecaptionChar"/>
    <w:rsid w:val="001D17BF"/>
    <w:pPr>
      <w:spacing w:after="120"/>
      <w:ind w:left="360" w:right="360"/>
    </w:pPr>
    <w:rPr>
      <w:rFonts w:eastAsia="MS Mincho"/>
      <w:sz w:val="18"/>
    </w:rPr>
  </w:style>
  <w:style w:type="character" w:customStyle="1" w:styleId="SPIEfigurecaptionChar">
    <w:name w:val="SPIE figure caption Char"/>
    <w:link w:val="SPIEfigurecaption"/>
    <w:rsid w:val="001D17BF"/>
    <w:rPr>
      <w:rFonts w:ascii="Times New Roman" w:eastAsia="MS Mincho" w:hAnsi="Times New Roman" w:cs="Times New Roman"/>
      <w:sz w:val="18"/>
      <w:szCs w:val="20"/>
      <w:lang w:val="en-US"/>
    </w:rPr>
  </w:style>
  <w:style w:type="character" w:styleId="Lienhypertexte">
    <w:name w:val="Hyperlink"/>
    <w:basedOn w:val="Policepardfaut"/>
    <w:uiPriority w:val="99"/>
    <w:unhideWhenUsed/>
    <w:rsid w:val="00DB1D7E"/>
    <w:rPr>
      <w:color w:val="0563C1" w:themeColor="hyperlink"/>
      <w:u w:val="single"/>
    </w:rPr>
  </w:style>
  <w:style w:type="character" w:customStyle="1" w:styleId="Titre2Car">
    <w:name w:val="Titre 2 Car"/>
    <w:basedOn w:val="Policepardfaut"/>
    <w:link w:val="Titre2"/>
    <w:uiPriority w:val="9"/>
    <w:rsid w:val="007A2CDB"/>
    <w:rPr>
      <w:rFonts w:ascii="Times New Roman" w:eastAsia="Times New Roman" w:hAnsi="Times New Roman" w:cs="Times New Roman"/>
      <w:b/>
      <w:spacing w:val="-3"/>
      <w:sz w:val="24"/>
      <w:szCs w:val="20"/>
      <w:lang w:val="en-US"/>
    </w:rPr>
  </w:style>
  <w:style w:type="character" w:customStyle="1" w:styleId="Titre3Car">
    <w:name w:val="Titre 3 Car"/>
    <w:basedOn w:val="Policepardfaut"/>
    <w:link w:val="Titre3"/>
    <w:uiPriority w:val="9"/>
    <w:rsid w:val="007A2CDB"/>
    <w:rPr>
      <w:rFonts w:ascii="Times New Roman" w:eastAsia="Times New Roman" w:hAnsi="Times New Roman" w:cs="Times New Roman"/>
      <w:i/>
      <w:spacing w:val="-3"/>
      <w:sz w:val="24"/>
      <w:szCs w:val="20"/>
      <w:u w:val="single"/>
      <w:lang w:val="en-US"/>
    </w:rPr>
  </w:style>
  <w:style w:type="paragraph" w:styleId="Textedebulles">
    <w:name w:val="Balloon Text"/>
    <w:basedOn w:val="Normal"/>
    <w:link w:val="TextedebullesCar"/>
    <w:uiPriority w:val="99"/>
    <w:semiHidden/>
    <w:unhideWhenUsed/>
    <w:rsid w:val="00B548B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48BA"/>
    <w:rPr>
      <w:rFonts w:ascii="Segoe UI" w:eastAsia="Times New Roman" w:hAnsi="Segoe UI" w:cs="Segoe UI"/>
      <w:sz w:val="18"/>
      <w:szCs w:val="18"/>
      <w:lang w:val="en-US"/>
    </w:rPr>
  </w:style>
  <w:style w:type="paragraph" w:styleId="Commentaire">
    <w:name w:val="annotation text"/>
    <w:basedOn w:val="Normal"/>
    <w:link w:val="CommentaireCar"/>
    <w:uiPriority w:val="99"/>
    <w:semiHidden/>
    <w:unhideWhenUsed/>
    <w:rsid w:val="00B311C1"/>
    <w:rPr>
      <w:sz w:val="20"/>
    </w:rPr>
  </w:style>
  <w:style w:type="character" w:customStyle="1" w:styleId="CommentaireCar">
    <w:name w:val="Commentaire Car"/>
    <w:basedOn w:val="Policepardfaut"/>
    <w:link w:val="Commentaire"/>
    <w:uiPriority w:val="99"/>
    <w:semiHidden/>
    <w:rsid w:val="00B311C1"/>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B311C1"/>
    <w:rPr>
      <w:b/>
      <w:bCs/>
    </w:rPr>
  </w:style>
  <w:style w:type="character" w:customStyle="1" w:styleId="ObjetducommentaireCar">
    <w:name w:val="Objet du commentaire Car"/>
    <w:basedOn w:val="CommentaireCar"/>
    <w:link w:val="Objetducommentaire"/>
    <w:uiPriority w:val="99"/>
    <w:semiHidden/>
    <w:rsid w:val="00B311C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webb@byu.ed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f.author@affiliatio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347EF-1A96-4BA0-89CA-C2A6554D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1772</Words>
  <Characters>9748</Characters>
  <Application>Microsoft Office Word</Application>
  <DocSecurity>0</DocSecurity>
  <Lines>81</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Denis LEMONNIER</cp:lastModifiedBy>
  <cp:revision>2</cp:revision>
  <cp:lastPrinted>2018-09-14T12:23:00Z</cp:lastPrinted>
  <dcterms:created xsi:type="dcterms:W3CDTF">2023-01-26T15:13:00Z</dcterms:created>
  <dcterms:modified xsi:type="dcterms:W3CDTF">2023-01-26T15:13:00Z</dcterms:modified>
</cp:coreProperties>
</file>